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95B77" w14:textId="134BA126" w:rsidR="00825EF5" w:rsidRPr="009C6FDC" w:rsidRDefault="00825EF5" w:rsidP="00825EF5">
      <w:pPr>
        <w:spacing w:after="0"/>
        <w:jc w:val="center"/>
        <w:rPr>
          <w:rFonts w:ascii="Times New Roman" w:hAnsi="Times New Roman" w:cs="Times New Roman"/>
          <w:sz w:val="28"/>
          <w:szCs w:val="28"/>
        </w:rPr>
      </w:pPr>
      <w:r w:rsidRPr="009C6FDC">
        <w:rPr>
          <w:rFonts w:ascii="Times New Roman" w:hAnsi="Times New Roman" w:cs="Times New Roman"/>
          <w:sz w:val="28"/>
          <w:szCs w:val="28"/>
        </w:rPr>
        <w:t xml:space="preserve">ST. JAMES LUTHERAN </w:t>
      </w:r>
      <w:r w:rsidR="00B231CA" w:rsidRPr="009C6FDC">
        <w:rPr>
          <w:rFonts w:ascii="Times New Roman" w:hAnsi="Times New Roman" w:cs="Times New Roman"/>
          <w:sz w:val="28"/>
          <w:szCs w:val="28"/>
        </w:rPr>
        <w:t>CHURCH,</w:t>
      </w:r>
      <w:r w:rsidRPr="009C6FDC">
        <w:rPr>
          <w:rFonts w:ascii="Times New Roman" w:hAnsi="Times New Roman" w:cs="Times New Roman"/>
          <w:sz w:val="28"/>
          <w:szCs w:val="28"/>
        </w:rPr>
        <w:t xml:space="preserve"> HOLLAND, MN  </w:t>
      </w:r>
      <w:r w:rsidRPr="009C6FDC">
        <w:rPr>
          <w:rFonts w:ascii="Times New Roman" w:hAnsi="Times New Roman" w:cs="Times New Roman"/>
          <w:sz w:val="28"/>
          <w:szCs w:val="28"/>
          <w:bdr w:val="single" w:sz="4" w:space="0" w:color="auto" w:frame="1"/>
        </w:rPr>
        <w:t xml:space="preserve"> </w:t>
      </w:r>
      <w:r w:rsidR="009C6FDC" w:rsidRPr="009C6FDC">
        <w:rPr>
          <w:rFonts w:ascii="Times New Roman" w:hAnsi="Times New Roman" w:cs="Times New Roman"/>
          <w:sz w:val="28"/>
          <w:szCs w:val="28"/>
          <w:bdr w:val="single" w:sz="4" w:space="0" w:color="auto" w:frame="1"/>
        </w:rPr>
        <w:t>May</w:t>
      </w:r>
      <w:r w:rsidRPr="009C6FDC">
        <w:rPr>
          <w:rFonts w:ascii="Times New Roman" w:hAnsi="Times New Roman" w:cs="Times New Roman"/>
          <w:sz w:val="28"/>
          <w:szCs w:val="28"/>
          <w:bdr w:val="single" w:sz="4" w:space="0" w:color="auto" w:frame="1"/>
        </w:rPr>
        <w:t xml:space="preserve"> 202</w:t>
      </w:r>
      <w:r w:rsidR="00CE1594" w:rsidRPr="009C6FDC">
        <w:rPr>
          <w:rFonts w:ascii="Times New Roman" w:hAnsi="Times New Roman" w:cs="Times New Roman"/>
          <w:sz w:val="28"/>
          <w:szCs w:val="28"/>
          <w:bdr w:val="single" w:sz="4" w:space="0" w:color="auto" w:frame="1"/>
        </w:rPr>
        <w:t>2</w:t>
      </w:r>
      <w:r w:rsidRPr="009C6FDC">
        <w:rPr>
          <w:rFonts w:ascii="Times New Roman" w:hAnsi="Times New Roman" w:cs="Times New Roman"/>
          <w:sz w:val="28"/>
          <w:szCs w:val="28"/>
          <w:bdr w:val="single" w:sz="4" w:space="0" w:color="auto" w:frame="1"/>
        </w:rPr>
        <w:t>–NEWS</w:t>
      </w:r>
      <w:r w:rsidR="00CE1594" w:rsidRPr="009C6FDC">
        <w:rPr>
          <w:rFonts w:ascii="Times New Roman" w:hAnsi="Times New Roman" w:cs="Times New Roman"/>
          <w:sz w:val="28"/>
          <w:szCs w:val="28"/>
          <w:bdr w:val="single" w:sz="4" w:space="0" w:color="auto" w:frame="1"/>
        </w:rPr>
        <w:t>LETTER</w:t>
      </w:r>
      <w:r w:rsidRPr="009C6FDC">
        <w:rPr>
          <w:rFonts w:ascii="Times New Roman" w:hAnsi="Times New Roman" w:cs="Times New Roman"/>
          <w:sz w:val="28"/>
          <w:szCs w:val="28"/>
          <w:bdr w:val="single" w:sz="4" w:space="0" w:color="auto" w:frame="1"/>
        </w:rPr>
        <w:t xml:space="preserve">  </w:t>
      </w:r>
      <w:r w:rsidR="009C6FDC">
        <w:rPr>
          <w:rFonts w:ascii="Times New Roman" w:hAnsi="Times New Roman" w:cs="Times New Roman"/>
          <w:sz w:val="28"/>
          <w:szCs w:val="28"/>
          <w:bdr w:val="single" w:sz="4" w:space="0" w:color="auto" w:frame="1"/>
        </w:rPr>
        <w:t>5</w:t>
      </w:r>
      <w:r w:rsidRPr="009C6FDC">
        <w:rPr>
          <w:rFonts w:ascii="Times New Roman" w:hAnsi="Times New Roman" w:cs="Times New Roman"/>
          <w:sz w:val="28"/>
          <w:szCs w:val="28"/>
        </w:rPr>
        <w:t xml:space="preserve">     </w:t>
      </w:r>
    </w:p>
    <w:p w14:paraId="07E2EAD4" w14:textId="17AFD92A" w:rsidR="009C6FDC" w:rsidRPr="00765F19" w:rsidRDefault="009C6FDC" w:rsidP="00765F19">
      <w:pPr>
        <w:pStyle w:val="H6a"/>
        <w:jc w:val="center"/>
        <w:rPr>
          <w:sz w:val="28"/>
          <w:szCs w:val="28"/>
        </w:rPr>
      </w:pPr>
      <w:r w:rsidRPr="00765F19">
        <w:rPr>
          <w:sz w:val="28"/>
          <w:szCs w:val="28"/>
        </w:rPr>
        <w:t>And They Remembered His Words</w:t>
      </w:r>
      <w:r w:rsidR="00B041F8" w:rsidRPr="00B041F8">
        <w:rPr>
          <w:sz w:val="28"/>
          <w:szCs w:val="28"/>
          <w:vertAlign w:val="superscript"/>
        </w:rPr>
        <w:t>@</w:t>
      </w:r>
    </w:p>
    <w:p w14:paraId="27576AFC" w14:textId="5506AA24" w:rsidR="009C6FDC" w:rsidRPr="00B430A1" w:rsidRDefault="009C6FDC" w:rsidP="00B430A1">
      <w:pPr>
        <w:pStyle w:val="p1"/>
        <w:ind w:left="90" w:firstLine="0"/>
        <w:rPr>
          <w:sz w:val="28"/>
          <w:szCs w:val="28"/>
        </w:rPr>
      </w:pPr>
      <w:r w:rsidRPr="00B430A1">
        <w:rPr>
          <w:sz w:val="28"/>
          <w:szCs w:val="28"/>
        </w:rPr>
        <w:t xml:space="preserve">“And [the women] remembered his words” (Lk 24:8). When we remember Christ’s words, what are we remembering, and what do those words mean for us as we go forth each day from Easter? </w:t>
      </w:r>
      <w:r w:rsidR="00B430A1" w:rsidRPr="00B430A1">
        <w:rPr>
          <w:i w:val="0"/>
          <w:iCs w:val="0"/>
          <w:sz w:val="28"/>
          <w:szCs w:val="28"/>
        </w:rPr>
        <w:t>Martin</w:t>
      </w:r>
      <w:r w:rsidR="00B430A1">
        <w:rPr>
          <w:sz w:val="28"/>
          <w:szCs w:val="28"/>
        </w:rPr>
        <w:t xml:space="preserve"> </w:t>
      </w:r>
      <w:r w:rsidRPr="00B430A1">
        <w:rPr>
          <w:i w:val="0"/>
          <w:iCs w:val="0"/>
          <w:sz w:val="28"/>
          <w:szCs w:val="28"/>
        </w:rPr>
        <w:t>Luther writes</w:t>
      </w:r>
      <w:r w:rsidRPr="00B430A1">
        <w:rPr>
          <w:sz w:val="28"/>
          <w:szCs w:val="28"/>
        </w:rPr>
        <w:t>,</w:t>
      </w:r>
    </w:p>
    <w:p w14:paraId="5FB00037" w14:textId="77777777" w:rsidR="009C6FDC" w:rsidRPr="00B430A1" w:rsidRDefault="009C6FDC" w:rsidP="00B430A1">
      <w:pPr>
        <w:pStyle w:val="bq"/>
        <w:spacing w:before="0" w:after="0"/>
        <w:ind w:left="0" w:firstLine="360"/>
        <w:rPr>
          <w:b w:val="0"/>
          <w:bCs/>
          <w:sz w:val="28"/>
          <w:szCs w:val="28"/>
        </w:rPr>
      </w:pPr>
      <w:r w:rsidRPr="00B430A1">
        <w:rPr>
          <w:b w:val="0"/>
          <w:bCs/>
          <w:sz w:val="28"/>
          <w:szCs w:val="28"/>
        </w:rPr>
        <w:t>So then when you come together and receive Christ’s body in the bread (and His blood in the wine), you thus do it “in remembrance of Me.” That is to say that we recall . . . His death and are thankful for it. Him we praise and Him we thank.</w:t>
      </w:r>
    </w:p>
    <w:p w14:paraId="7E05206F" w14:textId="77777777" w:rsidR="009C6FDC" w:rsidRPr="00B430A1" w:rsidRDefault="009C6FDC" w:rsidP="00B430A1">
      <w:pPr>
        <w:pStyle w:val="bq"/>
        <w:spacing w:before="0" w:after="0"/>
        <w:ind w:left="0" w:firstLine="360"/>
        <w:rPr>
          <w:b w:val="0"/>
          <w:bCs/>
          <w:sz w:val="28"/>
          <w:szCs w:val="28"/>
        </w:rPr>
      </w:pPr>
      <w:r w:rsidRPr="00B430A1">
        <w:rPr>
          <w:b w:val="0"/>
          <w:bCs/>
          <w:sz w:val="28"/>
          <w:szCs w:val="28"/>
        </w:rPr>
        <w:t>We are all children of death, and will be buried. The whole world complains and cries out against the fearful death that does us in.</w:t>
      </w:r>
    </w:p>
    <w:p w14:paraId="25BA3617" w14:textId="5C9E6B1E" w:rsidR="009C6FDC" w:rsidRPr="00B430A1" w:rsidRDefault="009C6FDC" w:rsidP="00B430A1">
      <w:pPr>
        <w:pStyle w:val="bq"/>
        <w:spacing w:before="0" w:after="0"/>
        <w:ind w:left="0" w:firstLine="360"/>
        <w:rPr>
          <w:b w:val="0"/>
          <w:bCs/>
          <w:sz w:val="28"/>
          <w:szCs w:val="28"/>
        </w:rPr>
      </w:pPr>
      <w:r w:rsidRPr="00B430A1">
        <w:rPr>
          <w:b w:val="0"/>
          <w:bCs/>
          <w:sz w:val="28"/>
          <w:szCs w:val="28"/>
        </w:rPr>
        <w:t xml:space="preserve">But that death you are facing I will tear away from you [says Christ], and set against it </w:t>
      </w:r>
      <w:proofErr w:type="spellStart"/>
      <w:r w:rsidRPr="00B430A1">
        <w:rPr>
          <w:b w:val="0"/>
          <w:bCs/>
          <w:sz w:val="28"/>
          <w:szCs w:val="28"/>
        </w:rPr>
        <w:t>an</w:t>
      </w:r>
      <w:r w:rsidR="00B041F8" w:rsidRPr="00B430A1">
        <w:rPr>
          <w:b w:val="0"/>
          <w:bCs/>
          <w:sz w:val="28"/>
          <w:szCs w:val="28"/>
        </w:rPr>
        <w:t xml:space="preserve"> </w:t>
      </w:r>
      <w:r w:rsidRPr="00B430A1">
        <w:rPr>
          <w:b w:val="0"/>
          <w:bCs/>
          <w:sz w:val="28"/>
          <w:szCs w:val="28"/>
        </w:rPr>
        <w:t>other</w:t>
      </w:r>
      <w:proofErr w:type="spellEnd"/>
      <w:r w:rsidRPr="00B430A1">
        <w:rPr>
          <w:b w:val="0"/>
          <w:bCs/>
          <w:sz w:val="28"/>
          <w:szCs w:val="28"/>
        </w:rPr>
        <w:t xml:space="preserve"> death [another’s], so that your death should not terrify you. When you set your eyes on that other death, then your death will not terrify you or make you despair.</w:t>
      </w:r>
    </w:p>
    <w:p w14:paraId="73B9DC41" w14:textId="77777777" w:rsidR="009C6FDC" w:rsidRPr="00B430A1" w:rsidRDefault="009C6FDC" w:rsidP="00B430A1">
      <w:pPr>
        <w:pStyle w:val="bq"/>
        <w:spacing w:before="0" w:after="0"/>
        <w:ind w:left="0" w:firstLine="360"/>
        <w:rPr>
          <w:b w:val="0"/>
          <w:bCs/>
          <w:sz w:val="28"/>
          <w:szCs w:val="28"/>
        </w:rPr>
      </w:pPr>
      <w:r w:rsidRPr="00B430A1">
        <w:rPr>
          <w:b w:val="0"/>
          <w:bCs/>
          <w:sz w:val="28"/>
          <w:szCs w:val="28"/>
        </w:rPr>
        <w:t>That we die, we who are children of death, is not something to wonder at. But that the Lord of death dies, that is something to ponder.</w:t>
      </w:r>
    </w:p>
    <w:p w14:paraId="0AD96879" w14:textId="4029E18E" w:rsidR="009C6FDC" w:rsidRPr="00B430A1" w:rsidRDefault="009C6FDC" w:rsidP="00B430A1">
      <w:pPr>
        <w:pStyle w:val="bq"/>
        <w:spacing w:before="0" w:after="0"/>
        <w:ind w:left="0" w:firstLine="360"/>
        <w:rPr>
          <w:b w:val="0"/>
          <w:bCs/>
          <w:sz w:val="28"/>
          <w:szCs w:val="28"/>
        </w:rPr>
      </w:pPr>
      <w:r w:rsidRPr="00B430A1">
        <w:rPr>
          <w:b w:val="0"/>
          <w:bCs/>
          <w:sz w:val="28"/>
          <w:szCs w:val="28"/>
        </w:rPr>
        <w:t>When death and sin stare threateningly at us, then let us look to the death of the Lord. . . .</w:t>
      </w:r>
      <w:r w:rsidR="00B430A1">
        <w:rPr>
          <w:b w:val="0"/>
          <w:bCs/>
          <w:sz w:val="28"/>
          <w:szCs w:val="28"/>
        </w:rPr>
        <w:t xml:space="preserve"> </w:t>
      </w:r>
      <w:r w:rsidRPr="00B430A1">
        <w:rPr>
          <w:b w:val="0"/>
          <w:bCs/>
          <w:sz w:val="28"/>
          <w:szCs w:val="28"/>
        </w:rPr>
        <w:t>What does my death amount to? However, when the Lord of life dies, then one little drop of His blood does more than the death of all men. So then we leave behind us every distress. For He did not die for His own sake but for ours. . . .</w:t>
      </w:r>
    </w:p>
    <w:p w14:paraId="518998DD" w14:textId="77777777" w:rsidR="009C6FDC" w:rsidRPr="00B430A1" w:rsidRDefault="009C6FDC" w:rsidP="00B430A1">
      <w:pPr>
        <w:pStyle w:val="bq"/>
        <w:spacing w:before="0" w:after="0"/>
        <w:ind w:left="0" w:firstLine="360"/>
        <w:rPr>
          <w:b w:val="0"/>
          <w:bCs/>
          <w:sz w:val="28"/>
          <w:szCs w:val="28"/>
        </w:rPr>
      </w:pPr>
      <w:r w:rsidRPr="00B430A1">
        <w:rPr>
          <w:b w:val="0"/>
          <w:bCs/>
          <w:sz w:val="28"/>
          <w:szCs w:val="28"/>
        </w:rPr>
        <w:t>“Until He comes.” Then He will appear for all to see, and He will say, “You have a portion of my blood.” For He says “given for you.” . . . Those who believe this are given it into their mouths, and what that brings is salvation into everlasting life, and the body will be resurrected. When the death which God dies is set against our death, it is the strongest medicine against death. . . .</w:t>
      </w:r>
    </w:p>
    <w:p w14:paraId="26BA24E3" w14:textId="77777777" w:rsidR="009C6FDC" w:rsidRPr="00B430A1" w:rsidRDefault="009C6FDC" w:rsidP="00B430A1">
      <w:pPr>
        <w:pStyle w:val="bq"/>
        <w:spacing w:before="0" w:after="0"/>
        <w:ind w:left="0" w:firstLine="360"/>
        <w:rPr>
          <w:b w:val="0"/>
          <w:bCs/>
          <w:sz w:val="28"/>
          <w:szCs w:val="28"/>
        </w:rPr>
      </w:pPr>
      <w:r w:rsidRPr="00B430A1">
        <w:rPr>
          <w:b w:val="0"/>
          <w:bCs/>
          <w:sz w:val="28"/>
          <w:szCs w:val="28"/>
        </w:rPr>
        <w:t>Even if our faith is weak, that blood is still ours to hang on to. That blood which Christ shed He shed not for Himself but for us.</w:t>
      </w:r>
    </w:p>
    <w:p w14:paraId="4E25E0B2" w14:textId="77777777" w:rsidR="009C6FDC" w:rsidRPr="00B430A1" w:rsidRDefault="009C6FDC" w:rsidP="00B430A1">
      <w:pPr>
        <w:pStyle w:val="bq"/>
        <w:spacing w:before="0" w:after="0"/>
        <w:ind w:left="0" w:firstLine="360"/>
        <w:rPr>
          <w:b w:val="0"/>
          <w:bCs/>
          <w:sz w:val="28"/>
          <w:szCs w:val="28"/>
        </w:rPr>
      </w:pPr>
      <w:r w:rsidRPr="00B430A1">
        <w:rPr>
          <w:b w:val="0"/>
          <w:bCs/>
          <w:sz w:val="28"/>
          <w:szCs w:val="28"/>
        </w:rPr>
        <w:t>When we go to the Sacrament, we are to sing and say and have no doubt that the blood of Christ is given for us. If one dies, he yet does not die even if he is returned to the dust. On the last day, you will nevertheless be raised up. For you have received My body and blood for you. . . .</w:t>
      </w:r>
    </w:p>
    <w:p w14:paraId="50D5A700" w14:textId="23558693" w:rsidR="00B430A1" w:rsidRDefault="009C6FDC" w:rsidP="00B430A1">
      <w:pPr>
        <w:pStyle w:val="body"/>
        <w:spacing w:line="240" w:lineRule="auto"/>
      </w:pPr>
      <w:r w:rsidRPr="00B430A1">
        <w:rPr>
          <w:sz w:val="28"/>
          <w:szCs w:val="28"/>
        </w:rPr>
        <w:t>Therefore we should praise God and sing (as it goes in church): “God be praised and blessed; He has Himself fed us with His flesh and with His blood. Grant this, Lord God, for all the good this is for us, Kyrie</w:t>
      </w:r>
      <w:r w:rsidR="00765F19" w:rsidRPr="00B430A1">
        <w:rPr>
          <w:sz w:val="28"/>
          <w:szCs w:val="28"/>
        </w:rPr>
        <w:t xml:space="preserve"> e</w:t>
      </w:r>
      <w:r w:rsidRPr="00B430A1">
        <w:rPr>
          <w:sz w:val="28"/>
          <w:szCs w:val="28"/>
        </w:rPr>
        <w:t>leison.”</w:t>
      </w:r>
      <w:r w:rsidR="00B430A1" w:rsidRPr="00B430A1">
        <w:rPr>
          <w:sz w:val="28"/>
          <w:szCs w:val="28"/>
        </w:rPr>
        <w:t xml:space="preserve"> </w:t>
      </w:r>
      <w:r w:rsidR="00B430A1" w:rsidRPr="00ED2198">
        <w:rPr>
          <w:sz w:val="28"/>
          <w:szCs w:val="28"/>
        </w:rPr>
        <w:t>.  In His Service, Pastor Petrich</w:t>
      </w:r>
    </w:p>
    <w:p w14:paraId="59744779" w14:textId="502AD382" w:rsidR="009C6FDC" w:rsidRPr="00B041F8" w:rsidRDefault="00B041F8" w:rsidP="00B041F8">
      <w:pPr>
        <w:pStyle w:val="p1"/>
      </w:pPr>
      <w:r w:rsidRPr="00B041F8">
        <w:t>@</w:t>
      </w:r>
      <w:r w:rsidR="009C6FDC" w:rsidRPr="00B041F8">
        <w:t xml:space="preserve">Martin Luther, “Sermon on the Twenty-sixth Sunday after Trinity (July 28), 1538,” WA 46:479.5–480.25; E. </w:t>
      </w:r>
      <w:proofErr w:type="spellStart"/>
      <w:r w:rsidR="009C6FDC" w:rsidRPr="00B041F8">
        <w:t>Ellwein</w:t>
      </w:r>
      <w:proofErr w:type="spellEnd"/>
      <w:r w:rsidR="009C6FDC" w:rsidRPr="00B041F8">
        <w:t xml:space="preserve">, D. Martin Luther </w:t>
      </w:r>
      <w:proofErr w:type="spellStart"/>
      <w:r w:rsidR="009C6FDC" w:rsidRPr="00B041F8">
        <w:t>Epistel-Auslegung</w:t>
      </w:r>
      <w:proofErr w:type="spellEnd"/>
      <w:r w:rsidR="009C6FDC" w:rsidRPr="00B041F8">
        <w:t xml:space="preserve"> (Göttingen: </w:t>
      </w:r>
      <w:proofErr w:type="spellStart"/>
      <w:r w:rsidR="009C6FDC" w:rsidRPr="00B041F8">
        <w:t>Vandenhoeck</w:t>
      </w:r>
      <w:proofErr w:type="spellEnd"/>
      <w:r w:rsidR="009C6FDC" w:rsidRPr="00B041F8">
        <w:t xml:space="preserve"> &amp; Ruprecht, 1968), 2:137–39; translated by Norman E. Nagel in his “Viaticum Death,” edited by Frederic W. </w:t>
      </w:r>
      <w:proofErr w:type="spellStart"/>
      <w:r w:rsidR="009C6FDC" w:rsidRPr="00B041F8">
        <w:t>Baue</w:t>
      </w:r>
      <w:proofErr w:type="spellEnd"/>
      <w:r w:rsidR="009C6FDC" w:rsidRPr="00B041F8">
        <w:t xml:space="preserve"> et al., Shepherd the Church: Essays in Pastoral Theology Honoring Bishop Roger D. </w:t>
      </w:r>
      <w:proofErr w:type="spellStart"/>
      <w:r w:rsidR="009C6FDC" w:rsidRPr="00B041F8">
        <w:t>Pittelko</w:t>
      </w:r>
      <w:proofErr w:type="spellEnd"/>
      <w:r w:rsidR="009C6FDC" w:rsidRPr="00B041F8">
        <w:t xml:space="preserve"> (Fort Wayne, IN: Concordia Theological Seminary Press, 2002), 193–94.</w:t>
      </w:r>
      <w:r w:rsidR="00765F19" w:rsidRPr="00B041F8">
        <w:t xml:space="preserve"> </w:t>
      </w:r>
      <w:proofErr w:type="spellStart"/>
      <w:r w:rsidR="009C6FDC" w:rsidRPr="00B041F8">
        <w:t>Naomichi</w:t>
      </w:r>
      <w:proofErr w:type="spellEnd"/>
      <w:r w:rsidR="009C6FDC" w:rsidRPr="00B041F8">
        <w:t xml:space="preserve"> Masaki, Fort Wayne, IN</w:t>
      </w:r>
    </w:p>
    <w:p w14:paraId="7091362D" w14:textId="7F6DE187" w:rsidR="00B430A1" w:rsidRDefault="00B430A1" w:rsidP="00CE1594">
      <w:pPr>
        <w:widowControl w:val="0"/>
        <w:spacing w:after="0" w:line="240" w:lineRule="auto"/>
        <w:ind w:firstLine="547"/>
        <w:jc w:val="both"/>
        <w:rPr>
          <w:rFonts w:ascii="Times New Roman" w:hAnsi="Times New Roman" w:cs="Times New Roman"/>
          <w:b/>
          <w:bCs/>
          <w:snapToGrid w:val="0"/>
          <w:sz w:val="36"/>
          <w:szCs w:val="32"/>
          <w:u w:val="single"/>
        </w:rPr>
      </w:pPr>
    </w:p>
    <w:p w14:paraId="3571F267" w14:textId="77777777" w:rsidR="00853C24" w:rsidRDefault="00853C24" w:rsidP="00CE1594">
      <w:pPr>
        <w:widowControl w:val="0"/>
        <w:spacing w:after="0" w:line="240" w:lineRule="auto"/>
        <w:ind w:firstLine="547"/>
        <w:jc w:val="both"/>
        <w:rPr>
          <w:rFonts w:ascii="Times New Roman" w:hAnsi="Times New Roman" w:cs="Times New Roman"/>
          <w:b/>
          <w:bCs/>
          <w:snapToGrid w:val="0"/>
          <w:sz w:val="36"/>
          <w:szCs w:val="32"/>
          <w:u w:val="single"/>
        </w:rPr>
      </w:pPr>
    </w:p>
    <w:p w14:paraId="3F9E9A62" w14:textId="326F3D58" w:rsidR="00DE0112" w:rsidRDefault="00DE0112" w:rsidP="00CE1594">
      <w:pPr>
        <w:widowControl w:val="0"/>
        <w:spacing w:after="0" w:line="240" w:lineRule="auto"/>
        <w:ind w:firstLine="547"/>
        <w:jc w:val="both"/>
        <w:rPr>
          <w:rFonts w:ascii="Times New Roman" w:hAnsi="Times New Roman" w:cs="Times New Roman"/>
          <w:b/>
          <w:bCs/>
          <w:snapToGrid w:val="0"/>
          <w:sz w:val="32"/>
          <w:szCs w:val="28"/>
          <w:u w:val="single"/>
        </w:rPr>
      </w:pPr>
      <w:r w:rsidRPr="00ED2198">
        <w:rPr>
          <w:rFonts w:ascii="Times New Roman" w:hAnsi="Times New Roman" w:cs="Times New Roman"/>
          <w:b/>
          <w:bCs/>
          <w:snapToGrid w:val="0"/>
          <w:sz w:val="36"/>
          <w:szCs w:val="32"/>
          <w:u w:val="single"/>
        </w:rPr>
        <w:lastRenderedPageBreak/>
        <w:t xml:space="preserve">Upcoming </w:t>
      </w:r>
      <w:r w:rsidR="00F34459" w:rsidRPr="00ED2198">
        <w:rPr>
          <w:rFonts w:ascii="Times New Roman" w:hAnsi="Times New Roman" w:cs="Times New Roman"/>
          <w:b/>
          <w:bCs/>
          <w:snapToGrid w:val="0"/>
          <w:sz w:val="36"/>
          <w:szCs w:val="32"/>
          <w:u w:val="single"/>
        </w:rPr>
        <w:t>LESSONS AND HYMNS</w:t>
      </w:r>
      <w:r w:rsidR="004A5F07" w:rsidRPr="00ED2198">
        <w:rPr>
          <w:rFonts w:ascii="Times New Roman" w:hAnsi="Times New Roman" w:cs="Times New Roman"/>
          <w:b/>
          <w:bCs/>
          <w:i/>
          <w:iCs/>
          <w:snapToGrid w:val="0"/>
          <w:sz w:val="36"/>
          <w:szCs w:val="32"/>
        </w:rPr>
        <w:t xml:space="preserve"> (Guitar</w:t>
      </w:r>
      <w:r w:rsidR="004A5F07" w:rsidRPr="004A5F07">
        <w:rPr>
          <w:rFonts w:ascii="Times New Roman" w:hAnsi="Times New Roman" w:cs="Times New Roman"/>
          <w:b/>
          <w:bCs/>
          <w:i/>
          <w:iCs/>
          <w:snapToGrid w:val="0"/>
          <w:sz w:val="32"/>
          <w:szCs w:val="28"/>
        </w:rPr>
        <w:t>)</w:t>
      </w:r>
    </w:p>
    <w:p w14:paraId="7CE4746C" w14:textId="77777777" w:rsidR="00ED2198" w:rsidRDefault="00ED2198" w:rsidP="00DE0112">
      <w:pPr>
        <w:widowControl w:val="0"/>
        <w:spacing w:after="0" w:line="240" w:lineRule="auto"/>
        <w:ind w:left="450" w:hanging="623"/>
        <w:jc w:val="both"/>
        <w:rPr>
          <w:rFonts w:ascii="Times New Roman" w:hAnsi="Times New Roman" w:cs="Times New Roman"/>
          <w:b/>
          <w:bCs/>
          <w:snapToGrid w:val="0"/>
          <w:sz w:val="28"/>
          <w:szCs w:val="28"/>
          <w:u w:val="single"/>
        </w:rPr>
      </w:pPr>
      <w:bookmarkStart w:id="0" w:name="_Hlk98321665"/>
    </w:p>
    <w:p w14:paraId="5FE27853" w14:textId="763FA9BF" w:rsidR="00F65D0A" w:rsidRPr="00017022" w:rsidRDefault="00F65D0A" w:rsidP="00F65D0A">
      <w:pPr>
        <w:widowControl w:val="0"/>
        <w:spacing w:after="0" w:line="240" w:lineRule="auto"/>
        <w:ind w:left="450" w:hanging="623"/>
        <w:jc w:val="both"/>
        <w:rPr>
          <w:rFonts w:ascii="Times New Roman" w:hAnsi="Times New Roman" w:cs="Times New Roman"/>
          <w:b/>
          <w:bCs/>
          <w:i/>
          <w:iCs/>
          <w:snapToGrid w:val="0"/>
          <w:sz w:val="28"/>
          <w:szCs w:val="28"/>
        </w:rPr>
      </w:pPr>
      <w:r>
        <w:rPr>
          <w:rFonts w:ascii="Times New Roman" w:hAnsi="Times New Roman" w:cs="Times New Roman"/>
          <w:b/>
          <w:bCs/>
          <w:snapToGrid w:val="0"/>
          <w:sz w:val="28"/>
          <w:szCs w:val="28"/>
          <w:u w:val="single"/>
        </w:rPr>
        <w:t>May 1</w:t>
      </w:r>
      <w:r w:rsidRPr="00F65D0A">
        <w:rPr>
          <w:rFonts w:ascii="Times New Roman" w:hAnsi="Times New Roman" w:cs="Times New Roman"/>
          <w:b/>
          <w:bCs/>
          <w:snapToGrid w:val="0"/>
          <w:sz w:val="28"/>
          <w:szCs w:val="28"/>
          <w:u w:val="single"/>
          <w:vertAlign w:val="superscript"/>
        </w:rPr>
        <w:t>st</w:t>
      </w:r>
      <w:r>
        <w:rPr>
          <w:rFonts w:ascii="Times New Roman" w:hAnsi="Times New Roman" w:cs="Times New Roman"/>
          <w:b/>
          <w:bCs/>
          <w:snapToGrid w:val="0"/>
          <w:sz w:val="28"/>
          <w:szCs w:val="28"/>
          <w:u w:val="single"/>
        </w:rPr>
        <w:t xml:space="preserve"> </w:t>
      </w:r>
      <w:r w:rsidR="000268BD">
        <w:rPr>
          <w:rFonts w:ascii="Times New Roman" w:hAnsi="Times New Roman" w:cs="Times New Roman"/>
          <w:b/>
          <w:bCs/>
          <w:snapToGrid w:val="0"/>
          <w:sz w:val="28"/>
          <w:szCs w:val="28"/>
          <w:u w:val="single"/>
        </w:rPr>
        <w:t xml:space="preserve"> </w:t>
      </w:r>
    </w:p>
    <w:p w14:paraId="7FA35779" w14:textId="7B2B29F2" w:rsidR="000268BD" w:rsidRDefault="004D520F" w:rsidP="00DE0112">
      <w:pPr>
        <w:widowControl w:val="0"/>
        <w:spacing w:after="0" w:line="240" w:lineRule="auto"/>
        <w:ind w:left="450" w:hanging="623"/>
        <w:jc w:val="both"/>
        <w:rPr>
          <w:rFonts w:ascii="Times New Roman" w:hAnsi="Times New Roman" w:cs="Times New Roman"/>
          <w:snapToGrid w:val="0"/>
          <w:sz w:val="28"/>
          <w:szCs w:val="28"/>
        </w:rPr>
      </w:pPr>
      <w:r w:rsidRPr="00017022">
        <w:rPr>
          <w:rFonts w:ascii="Times New Roman" w:hAnsi="Times New Roman" w:cs="Times New Roman"/>
          <w:b/>
          <w:bCs/>
          <w:i/>
          <w:iCs/>
          <w:snapToGrid w:val="0"/>
          <w:sz w:val="28"/>
          <w:szCs w:val="28"/>
        </w:rPr>
        <w:t>”</w:t>
      </w:r>
    </w:p>
    <w:p w14:paraId="62747F92" w14:textId="77777777" w:rsidR="00ED2198" w:rsidRDefault="00ED2198" w:rsidP="00DE0112">
      <w:pPr>
        <w:widowControl w:val="0"/>
        <w:spacing w:after="0" w:line="240" w:lineRule="auto"/>
        <w:ind w:left="450" w:hanging="623"/>
        <w:jc w:val="both"/>
        <w:rPr>
          <w:rFonts w:ascii="Times New Roman" w:hAnsi="Times New Roman" w:cs="Times New Roman"/>
          <w:b/>
          <w:bCs/>
          <w:snapToGrid w:val="0"/>
          <w:sz w:val="28"/>
          <w:szCs w:val="28"/>
          <w:u w:val="single"/>
        </w:rPr>
      </w:pPr>
    </w:p>
    <w:p w14:paraId="5B3ACBE4" w14:textId="035FE93F" w:rsidR="00E51E6A" w:rsidRDefault="00F65D0A" w:rsidP="00F65D0A">
      <w:pPr>
        <w:widowControl w:val="0"/>
        <w:spacing w:after="0" w:line="240" w:lineRule="auto"/>
        <w:ind w:left="450" w:hanging="623"/>
        <w:jc w:val="both"/>
        <w:rPr>
          <w:rFonts w:ascii="Times New Roman" w:hAnsi="Times New Roman" w:cs="Times New Roman"/>
          <w:sz w:val="28"/>
          <w:szCs w:val="28"/>
        </w:rPr>
      </w:pPr>
      <w:r>
        <w:rPr>
          <w:rFonts w:ascii="Times New Roman" w:hAnsi="Times New Roman" w:cs="Times New Roman"/>
          <w:b/>
          <w:bCs/>
          <w:snapToGrid w:val="0"/>
          <w:sz w:val="28"/>
          <w:szCs w:val="28"/>
          <w:u w:val="single"/>
        </w:rPr>
        <w:t>May 8</w:t>
      </w:r>
      <w:r w:rsidRPr="00F65D0A">
        <w:rPr>
          <w:rFonts w:ascii="Times New Roman" w:hAnsi="Times New Roman" w:cs="Times New Roman"/>
          <w:b/>
          <w:bCs/>
          <w:snapToGrid w:val="0"/>
          <w:sz w:val="28"/>
          <w:szCs w:val="28"/>
          <w:u w:val="single"/>
          <w:vertAlign w:val="superscript"/>
        </w:rPr>
        <w:t>th</w:t>
      </w:r>
      <w:r>
        <w:rPr>
          <w:rFonts w:ascii="Times New Roman" w:hAnsi="Times New Roman" w:cs="Times New Roman"/>
          <w:b/>
          <w:bCs/>
          <w:snapToGrid w:val="0"/>
          <w:sz w:val="28"/>
          <w:szCs w:val="28"/>
          <w:u w:val="single"/>
        </w:rPr>
        <w:t xml:space="preserve"> </w:t>
      </w:r>
      <w:r w:rsidR="004D520F">
        <w:rPr>
          <w:rFonts w:ascii="Times New Roman" w:hAnsi="Times New Roman" w:cs="Times New Roman"/>
          <w:sz w:val="28"/>
          <w:szCs w:val="28"/>
        </w:rPr>
        <w:t xml:space="preserve">: </w:t>
      </w:r>
    </w:p>
    <w:p w14:paraId="6309FBD8" w14:textId="77777777" w:rsidR="00ED2198" w:rsidRDefault="00ED2198" w:rsidP="00DE0112">
      <w:pPr>
        <w:widowControl w:val="0"/>
        <w:spacing w:after="0" w:line="240" w:lineRule="auto"/>
        <w:ind w:left="450" w:hanging="623"/>
        <w:jc w:val="both"/>
        <w:rPr>
          <w:rFonts w:ascii="Times New Roman" w:hAnsi="Times New Roman" w:cs="Times New Roman"/>
          <w:b/>
          <w:bCs/>
          <w:snapToGrid w:val="0"/>
          <w:sz w:val="28"/>
          <w:szCs w:val="28"/>
          <w:u w:val="single"/>
        </w:rPr>
      </w:pPr>
    </w:p>
    <w:p w14:paraId="1BAE307E" w14:textId="52856E60" w:rsidR="00D63F64" w:rsidRDefault="00F65D0A" w:rsidP="00F65D0A">
      <w:pPr>
        <w:widowControl w:val="0"/>
        <w:spacing w:after="0" w:line="240" w:lineRule="auto"/>
        <w:ind w:left="450" w:hanging="623"/>
        <w:jc w:val="both"/>
        <w:rPr>
          <w:rFonts w:ascii="Times New Roman" w:hAnsi="Times New Roman" w:cs="Times New Roman"/>
          <w:snapToGrid w:val="0"/>
          <w:sz w:val="28"/>
          <w:szCs w:val="28"/>
        </w:rPr>
      </w:pPr>
      <w:r>
        <w:rPr>
          <w:rFonts w:ascii="Times New Roman" w:hAnsi="Times New Roman" w:cs="Times New Roman"/>
          <w:b/>
          <w:bCs/>
          <w:snapToGrid w:val="0"/>
          <w:sz w:val="28"/>
          <w:szCs w:val="28"/>
          <w:u w:val="single"/>
        </w:rPr>
        <w:t>May 15</w:t>
      </w:r>
      <w:r w:rsidRPr="00F65D0A">
        <w:rPr>
          <w:rFonts w:ascii="Times New Roman" w:hAnsi="Times New Roman" w:cs="Times New Roman"/>
          <w:b/>
          <w:bCs/>
          <w:snapToGrid w:val="0"/>
          <w:sz w:val="28"/>
          <w:szCs w:val="28"/>
          <w:u w:val="single"/>
          <w:vertAlign w:val="superscript"/>
        </w:rPr>
        <w:t>th</w:t>
      </w:r>
      <w:r>
        <w:rPr>
          <w:rFonts w:ascii="Times New Roman" w:hAnsi="Times New Roman" w:cs="Times New Roman"/>
          <w:b/>
          <w:bCs/>
          <w:snapToGrid w:val="0"/>
          <w:sz w:val="28"/>
          <w:szCs w:val="28"/>
          <w:u w:val="single"/>
        </w:rPr>
        <w:t xml:space="preserve"> </w:t>
      </w:r>
      <w:r w:rsidR="00E51E6A">
        <w:rPr>
          <w:rFonts w:ascii="Times New Roman" w:hAnsi="Times New Roman" w:cs="Times New Roman"/>
          <w:sz w:val="28"/>
          <w:szCs w:val="28"/>
        </w:rPr>
        <w:t xml:space="preserve">: </w:t>
      </w:r>
    </w:p>
    <w:p w14:paraId="79DA2467" w14:textId="77777777" w:rsidR="00ED2198" w:rsidRDefault="00ED2198" w:rsidP="0020758F">
      <w:pPr>
        <w:spacing w:after="0" w:line="240" w:lineRule="auto"/>
        <w:ind w:left="-202"/>
        <w:jc w:val="both"/>
        <w:rPr>
          <w:rFonts w:ascii="Times New Roman" w:hAnsi="Times New Roman" w:cs="Times New Roman"/>
          <w:b/>
          <w:bCs/>
          <w:snapToGrid w:val="0"/>
          <w:sz w:val="28"/>
          <w:szCs w:val="28"/>
          <w:u w:val="single"/>
        </w:rPr>
      </w:pPr>
    </w:p>
    <w:p w14:paraId="6911CA17" w14:textId="5549C753" w:rsidR="003461B6" w:rsidRDefault="00F65D0A" w:rsidP="00F65D0A">
      <w:pPr>
        <w:spacing w:after="0" w:line="240" w:lineRule="auto"/>
        <w:ind w:left="-202"/>
        <w:jc w:val="both"/>
        <w:rPr>
          <w:rFonts w:ascii="Times New Roman" w:hAnsi="Times New Roman" w:cs="Times New Roman"/>
          <w:sz w:val="28"/>
          <w:szCs w:val="28"/>
        </w:rPr>
      </w:pPr>
      <w:r>
        <w:rPr>
          <w:rFonts w:ascii="Times New Roman" w:hAnsi="Times New Roman" w:cs="Times New Roman"/>
          <w:b/>
          <w:bCs/>
          <w:snapToGrid w:val="0"/>
          <w:sz w:val="28"/>
          <w:szCs w:val="28"/>
          <w:u w:val="single"/>
        </w:rPr>
        <w:t>May 22</w:t>
      </w:r>
      <w:r w:rsidRPr="00F65D0A">
        <w:rPr>
          <w:rFonts w:ascii="Times New Roman" w:hAnsi="Times New Roman" w:cs="Times New Roman"/>
          <w:b/>
          <w:bCs/>
          <w:snapToGrid w:val="0"/>
          <w:sz w:val="28"/>
          <w:szCs w:val="28"/>
          <w:u w:val="single"/>
          <w:vertAlign w:val="superscript"/>
        </w:rPr>
        <w:t>nd</w:t>
      </w:r>
      <w:r>
        <w:rPr>
          <w:rFonts w:ascii="Times New Roman" w:hAnsi="Times New Roman" w:cs="Times New Roman"/>
          <w:b/>
          <w:bCs/>
          <w:snapToGrid w:val="0"/>
          <w:sz w:val="28"/>
          <w:szCs w:val="28"/>
          <w:u w:val="single"/>
        </w:rPr>
        <w:t xml:space="preserve"> </w:t>
      </w:r>
    </w:p>
    <w:p w14:paraId="404C0DD7" w14:textId="77777777" w:rsidR="00ED2198" w:rsidRDefault="00ED2198" w:rsidP="0020758F">
      <w:pPr>
        <w:tabs>
          <w:tab w:val="left" w:pos="450"/>
        </w:tabs>
        <w:spacing w:after="0" w:line="240" w:lineRule="auto"/>
        <w:ind w:left="450" w:hanging="652"/>
        <w:jc w:val="both"/>
        <w:rPr>
          <w:rFonts w:ascii="Times New Roman" w:hAnsi="Times New Roman" w:cs="Times New Roman"/>
          <w:b/>
          <w:bCs/>
          <w:sz w:val="28"/>
          <w:szCs w:val="28"/>
          <w:u w:val="single"/>
        </w:rPr>
      </w:pPr>
    </w:p>
    <w:p w14:paraId="4E1E6A86" w14:textId="40B37995" w:rsidR="0020758F" w:rsidRDefault="0020758F" w:rsidP="0020758F">
      <w:pPr>
        <w:tabs>
          <w:tab w:val="left" w:pos="450"/>
        </w:tabs>
        <w:spacing w:after="0" w:line="240" w:lineRule="auto"/>
        <w:ind w:left="450" w:hanging="652"/>
        <w:jc w:val="both"/>
        <w:rPr>
          <w:rFonts w:ascii="Times New Roman" w:hAnsi="Times New Roman" w:cs="Times New Roman"/>
          <w:sz w:val="28"/>
          <w:szCs w:val="28"/>
        </w:rPr>
      </w:pPr>
      <w:r w:rsidRPr="000039B2">
        <w:rPr>
          <w:rFonts w:ascii="Times New Roman" w:hAnsi="Times New Roman" w:cs="Times New Roman"/>
          <w:b/>
          <w:bCs/>
          <w:sz w:val="28"/>
          <w:szCs w:val="28"/>
          <w:u w:val="single"/>
        </w:rPr>
        <w:t>APR. 24</w:t>
      </w:r>
      <w:r w:rsidRPr="000039B2">
        <w:rPr>
          <w:rFonts w:ascii="Times New Roman" w:hAnsi="Times New Roman" w:cs="Times New Roman"/>
          <w:b/>
          <w:bCs/>
          <w:sz w:val="28"/>
          <w:szCs w:val="28"/>
          <w:u w:val="single"/>
          <w:vertAlign w:val="superscript"/>
        </w:rPr>
        <w:t>th</w:t>
      </w:r>
      <w:r>
        <w:rPr>
          <w:rFonts w:ascii="Times New Roman" w:hAnsi="Times New Roman" w:cs="Times New Roman"/>
          <w:sz w:val="28"/>
          <w:szCs w:val="28"/>
        </w:rPr>
        <w:t xml:space="preserve"> : Ps. 105:1-5,8; Acts 5:12-20; </w:t>
      </w:r>
      <w:r w:rsidRPr="000039B2">
        <w:rPr>
          <w:rFonts w:ascii="Times New Roman" w:hAnsi="Times New Roman" w:cs="Times New Roman"/>
          <w:b/>
          <w:bCs/>
          <w:sz w:val="28"/>
          <w:szCs w:val="28"/>
        </w:rPr>
        <w:t>Rev. 1:4-18</w:t>
      </w:r>
      <w:r>
        <w:rPr>
          <w:rFonts w:ascii="Times New Roman" w:hAnsi="Times New Roman" w:cs="Times New Roman"/>
          <w:sz w:val="28"/>
          <w:szCs w:val="28"/>
        </w:rPr>
        <w:t xml:space="preserve">; </w:t>
      </w:r>
      <w:r w:rsidR="000039B2">
        <w:rPr>
          <w:rFonts w:ascii="Times New Roman" w:hAnsi="Times New Roman" w:cs="Times New Roman"/>
          <w:sz w:val="28"/>
          <w:szCs w:val="28"/>
        </w:rPr>
        <w:t>John 20:19-31</w:t>
      </w:r>
    </w:p>
    <w:p w14:paraId="5885B876" w14:textId="4E57EF76" w:rsidR="000039B2" w:rsidRPr="00D63F64" w:rsidRDefault="000039B2" w:rsidP="0020758F">
      <w:pPr>
        <w:tabs>
          <w:tab w:val="left" w:pos="450"/>
        </w:tabs>
        <w:spacing w:after="0" w:line="240" w:lineRule="auto"/>
        <w:ind w:left="450" w:hanging="652"/>
        <w:jc w:val="both"/>
        <w:rPr>
          <w:rFonts w:ascii="Times New Roman" w:hAnsi="Times New Roman" w:cs="Times New Roman"/>
          <w:snapToGrid w:val="0"/>
          <w:sz w:val="28"/>
          <w:szCs w:val="28"/>
        </w:rPr>
      </w:pPr>
      <w:r>
        <w:rPr>
          <w:rFonts w:ascii="Times New Roman" w:hAnsi="Times New Roman" w:cs="Times New Roman"/>
          <w:b/>
          <w:bCs/>
          <w:sz w:val="28"/>
          <w:szCs w:val="28"/>
        </w:rPr>
        <w:tab/>
        <w:t>Matins:</w:t>
      </w:r>
      <w:r>
        <w:rPr>
          <w:rFonts w:ascii="Times New Roman" w:hAnsi="Times New Roman" w:cs="Times New Roman"/>
          <w:sz w:val="28"/>
          <w:szCs w:val="28"/>
        </w:rPr>
        <w:t xml:space="preserve"> </w:t>
      </w:r>
      <w:r w:rsidRPr="000039B2">
        <w:rPr>
          <w:rFonts w:ascii="Times New Roman" w:hAnsi="Times New Roman" w:cs="Times New Roman"/>
          <w:b/>
          <w:bCs/>
          <w:sz w:val="28"/>
          <w:szCs w:val="28"/>
          <w:u w:val="single"/>
        </w:rPr>
        <w:t>HYMNS:</w:t>
      </w:r>
      <w:r>
        <w:rPr>
          <w:rFonts w:ascii="Times New Roman" w:hAnsi="Times New Roman" w:cs="Times New Roman"/>
          <w:sz w:val="28"/>
          <w:szCs w:val="28"/>
        </w:rPr>
        <w:t xml:space="preserve"> </w:t>
      </w:r>
      <w:r w:rsidRPr="00017022">
        <w:rPr>
          <w:rFonts w:ascii="Times New Roman" w:hAnsi="Times New Roman" w:cs="Times New Roman"/>
          <w:b/>
          <w:bCs/>
          <w:i/>
          <w:iCs/>
          <w:sz w:val="28"/>
          <w:szCs w:val="28"/>
        </w:rPr>
        <w:t>AGPS#241 “This Is the Day”;</w:t>
      </w:r>
      <w:r>
        <w:rPr>
          <w:rFonts w:ascii="Times New Roman" w:hAnsi="Times New Roman" w:cs="Times New Roman"/>
          <w:sz w:val="28"/>
          <w:szCs w:val="28"/>
        </w:rPr>
        <w:t xml:space="preserve"> #646 “Church of God”; </w:t>
      </w:r>
      <w:r w:rsidRPr="00017022">
        <w:rPr>
          <w:rFonts w:ascii="Times New Roman" w:hAnsi="Times New Roman" w:cs="Times New Roman"/>
          <w:b/>
          <w:bCs/>
          <w:i/>
          <w:iCs/>
          <w:sz w:val="28"/>
          <w:szCs w:val="28"/>
        </w:rPr>
        <w:t>AGPS#91 “The Easter Song”</w:t>
      </w:r>
      <w:r>
        <w:rPr>
          <w:rFonts w:ascii="Times New Roman" w:hAnsi="Times New Roman" w:cs="Times New Roman"/>
          <w:sz w:val="28"/>
          <w:szCs w:val="28"/>
        </w:rPr>
        <w:t>; #471 “O Sons and Daughters of the King”; #532 “The Head that Once Was Crowned with Thorns”; #534 “Lord, Enthroned in Heavenly Splendor”; #482 “This Joyful Eastertide”</w:t>
      </w:r>
      <w:bookmarkEnd w:id="0"/>
    </w:p>
    <w:sectPr w:rsidR="000039B2" w:rsidRPr="00D63F64" w:rsidSect="00ED219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3FE1" w14:textId="77777777" w:rsidR="00FE7484" w:rsidRDefault="00FE7484" w:rsidP="00ED2198">
      <w:pPr>
        <w:spacing w:after="0" w:line="240" w:lineRule="auto"/>
      </w:pPr>
      <w:r>
        <w:separator/>
      </w:r>
    </w:p>
  </w:endnote>
  <w:endnote w:type="continuationSeparator" w:id="0">
    <w:p w14:paraId="14BB215F" w14:textId="77777777" w:rsidR="00FE7484" w:rsidRDefault="00FE7484" w:rsidP="00ED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C806" w14:textId="4E5E23E4" w:rsidR="00ED2198" w:rsidRDefault="00ED2198">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5852E" w14:textId="77777777" w:rsidR="00FE7484" w:rsidRDefault="00FE7484" w:rsidP="00ED2198">
      <w:pPr>
        <w:spacing w:after="0" w:line="240" w:lineRule="auto"/>
      </w:pPr>
      <w:r>
        <w:separator/>
      </w:r>
    </w:p>
  </w:footnote>
  <w:footnote w:type="continuationSeparator" w:id="0">
    <w:p w14:paraId="597B0573" w14:textId="77777777" w:rsidR="00FE7484" w:rsidRDefault="00FE7484" w:rsidP="00ED2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BA2"/>
    <w:multiLevelType w:val="hybridMultilevel"/>
    <w:tmpl w:val="E6B8E6CC"/>
    <w:lvl w:ilvl="0" w:tplc="D3BEC5A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964BE"/>
    <w:multiLevelType w:val="hybridMultilevel"/>
    <w:tmpl w:val="D902BB5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A1462BF"/>
    <w:multiLevelType w:val="singleLevel"/>
    <w:tmpl w:val="60BEE19A"/>
    <w:lvl w:ilvl="0">
      <w:start w:val="1"/>
      <w:numFmt w:val="decimal"/>
      <w:lvlText w:val="%1."/>
      <w:legacy w:legacy="1" w:legacySpace="0" w:legacyIndent="360"/>
      <w:lvlJc w:val="left"/>
      <w:pPr>
        <w:ind w:left="360" w:hanging="360"/>
      </w:pPr>
    </w:lvl>
  </w:abstractNum>
  <w:abstractNum w:abstractNumId="3" w15:restartNumberingAfterBreak="0">
    <w:nsid w:val="0D232C19"/>
    <w:multiLevelType w:val="hybridMultilevel"/>
    <w:tmpl w:val="F0A0B62C"/>
    <w:lvl w:ilvl="0" w:tplc="69CE9AE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41714"/>
    <w:multiLevelType w:val="singleLevel"/>
    <w:tmpl w:val="60BEE19A"/>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18302483"/>
    <w:multiLevelType w:val="hybridMultilevel"/>
    <w:tmpl w:val="B2D2C788"/>
    <w:lvl w:ilvl="0" w:tplc="FF748A5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ACB168C"/>
    <w:multiLevelType w:val="hybridMultilevel"/>
    <w:tmpl w:val="E39EC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45830"/>
    <w:multiLevelType w:val="singleLevel"/>
    <w:tmpl w:val="E9AAD62C"/>
    <w:lvl w:ilvl="0">
      <w:start w:val="2"/>
      <w:numFmt w:val="decimal"/>
      <w:lvlText w:val="%1. "/>
      <w:legacy w:legacy="1" w:legacySpace="0" w:legacyIndent="360"/>
      <w:lvlJc w:val="left"/>
      <w:pPr>
        <w:ind w:left="720" w:hanging="360"/>
      </w:pPr>
      <w:rPr>
        <w:rFonts w:ascii="Times New Roman" w:hAnsi="Times New Roman" w:cs="Times New Roman" w:hint="default"/>
        <w:b/>
        <w:i w:val="0"/>
        <w:sz w:val="24"/>
        <w:u w:val="none"/>
      </w:rPr>
    </w:lvl>
  </w:abstractNum>
  <w:abstractNum w:abstractNumId="8" w15:restartNumberingAfterBreak="0">
    <w:nsid w:val="29345AC9"/>
    <w:multiLevelType w:val="hybridMultilevel"/>
    <w:tmpl w:val="3DC0393E"/>
    <w:lvl w:ilvl="0" w:tplc="7DF483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8706B7"/>
    <w:multiLevelType w:val="hybridMultilevel"/>
    <w:tmpl w:val="B1EEA778"/>
    <w:lvl w:ilvl="0" w:tplc="9D240D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965FBC"/>
    <w:multiLevelType w:val="singleLevel"/>
    <w:tmpl w:val="A3880FE2"/>
    <w:lvl w:ilvl="0">
      <w:start w:val="1"/>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11" w15:restartNumberingAfterBreak="0">
    <w:nsid w:val="3ABB4E7C"/>
    <w:multiLevelType w:val="hybridMultilevel"/>
    <w:tmpl w:val="C43A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F0A28"/>
    <w:multiLevelType w:val="singleLevel"/>
    <w:tmpl w:val="60BEE19A"/>
    <w:lvl w:ilvl="0">
      <w:start w:val="1"/>
      <w:numFmt w:val="decimal"/>
      <w:lvlText w:val="%1."/>
      <w:legacy w:legacy="1" w:legacySpace="0" w:legacyIndent="360"/>
      <w:lvlJc w:val="left"/>
      <w:pPr>
        <w:ind w:left="360" w:hanging="360"/>
      </w:pPr>
    </w:lvl>
  </w:abstractNum>
  <w:abstractNum w:abstractNumId="13" w15:restartNumberingAfterBreak="0">
    <w:nsid w:val="3D0B14FF"/>
    <w:multiLevelType w:val="singleLevel"/>
    <w:tmpl w:val="60BEE19A"/>
    <w:lvl w:ilvl="0">
      <w:start w:val="1"/>
      <w:numFmt w:val="decimal"/>
      <w:lvlText w:val="%1."/>
      <w:legacy w:legacy="1" w:legacySpace="0" w:legacyIndent="360"/>
      <w:lvlJc w:val="left"/>
      <w:pPr>
        <w:ind w:left="360" w:hanging="360"/>
      </w:pPr>
    </w:lvl>
  </w:abstractNum>
  <w:abstractNum w:abstractNumId="14" w15:restartNumberingAfterBreak="0">
    <w:nsid w:val="3D2271FC"/>
    <w:multiLevelType w:val="singleLevel"/>
    <w:tmpl w:val="320C4E98"/>
    <w:lvl w:ilvl="0">
      <w:start w:val="2"/>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15" w15:restartNumberingAfterBreak="0">
    <w:nsid w:val="3FD51EEF"/>
    <w:multiLevelType w:val="hybridMultilevel"/>
    <w:tmpl w:val="584E3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228D3"/>
    <w:multiLevelType w:val="singleLevel"/>
    <w:tmpl w:val="D262A9D4"/>
    <w:lvl w:ilvl="0">
      <w:start w:val="3"/>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17" w15:restartNumberingAfterBreak="0">
    <w:nsid w:val="60030F05"/>
    <w:multiLevelType w:val="hybridMultilevel"/>
    <w:tmpl w:val="F4EC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11B5F"/>
    <w:multiLevelType w:val="multilevel"/>
    <w:tmpl w:val="77BE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5E05E2"/>
    <w:multiLevelType w:val="hybridMultilevel"/>
    <w:tmpl w:val="C2F24D96"/>
    <w:lvl w:ilvl="0" w:tplc="52F045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AD57D3"/>
    <w:multiLevelType w:val="multilevel"/>
    <w:tmpl w:val="1832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6B2D31"/>
    <w:multiLevelType w:val="hybridMultilevel"/>
    <w:tmpl w:val="EEB40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A11A74"/>
    <w:multiLevelType w:val="hybridMultilevel"/>
    <w:tmpl w:val="9D229332"/>
    <w:lvl w:ilvl="0" w:tplc="51AA61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1541978">
    <w:abstractNumId w:val="4"/>
  </w:num>
  <w:num w:numId="2" w16cid:durableId="1684241665">
    <w:abstractNumId w:val="10"/>
  </w:num>
  <w:num w:numId="3" w16cid:durableId="1047728427">
    <w:abstractNumId w:val="14"/>
  </w:num>
  <w:num w:numId="4" w16cid:durableId="323515685">
    <w:abstractNumId w:val="16"/>
  </w:num>
  <w:num w:numId="5" w16cid:durableId="1403060776">
    <w:abstractNumId w:val="15"/>
  </w:num>
  <w:num w:numId="6" w16cid:durableId="540940586">
    <w:abstractNumId w:val="17"/>
  </w:num>
  <w:num w:numId="7" w16cid:durableId="935330518">
    <w:abstractNumId w:val="20"/>
  </w:num>
  <w:num w:numId="8" w16cid:durableId="1846362794">
    <w:abstractNumId w:val="18"/>
  </w:num>
  <w:num w:numId="9" w16cid:durableId="674461025">
    <w:abstractNumId w:val="7"/>
  </w:num>
  <w:num w:numId="10" w16cid:durableId="1208103565">
    <w:abstractNumId w:val="8"/>
  </w:num>
  <w:num w:numId="11" w16cid:durableId="276718846">
    <w:abstractNumId w:val="12"/>
  </w:num>
  <w:num w:numId="12" w16cid:durableId="2065059250">
    <w:abstractNumId w:val="13"/>
  </w:num>
  <w:num w:numId="13" w16cid:durableId="464011572">
    <w:abstractNumId w:val="9"/>
  </w:num>
  <w:num w:numId="14" w16cid:durableId="59330696">
    <w:abstractNumId w:val="11"/>
  </w:num>
  <w:num w:numId="15" w16cid:durableId="2004429272">
    <w:abstractNumId w:val="19"/>
  </w:num>
  <w:num w:numId="16" w16cid:durableId="2073700669">
    <w:abstractNumId w:val="1"/>
  </w:num>
  <w:num w:numId="17" w16cid:durableId="229271421">
    <w:abstractNumId w:val="2"/>
  </w:num>
  <w:num w:numId="18" w16cid:durableId="1600790353">
    <w:abstractNumId w:val="21"/>
  </w:num>
  <w:num w:numId="19" w16cid:durableId="978727850">
    <w:abstractNumId w:val="22"/>
  </w:num>
  <w:num w:numId="20" w16cid:durableId="1197884563">
    <w:abstractNumId w:val="3"/>
  </w:num>
  <w:num w:numId="21" w16cid:durableId="610473515">
    <w:abstractNumId w:val="0"/>
  </w:num>
  <w:num w:numId="22" w16cid:durableId="783308355">
    <w:abstractNumId w:val="5"/>
  </w:num>
  <w:num w:numId="23" w16cid:durableId="11842011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04"/>
    <w:rsid w:val="000006EE"/>
    <w:rsid w:val="000039B2"/>
    <w:rsid w:val="00005B08"/>
    <w:rsid w:val="00017022"/>
    <w:rsid w:val="000268BD"/>
    <w:rsid w:val="00044B60"/>
    <w:rsid w:val="00054009"/>
    <w:rsid w:val="00065699"/>
    <w:rsid w:val="00070D42"/>
    <w:rsid w:val="000800A5"/>
    <w:rsid w:val="00082B05"/>
    <w:rsid w:val="00087377"/>
    <w:rsid w:val="000908F0"/>
    <w:rsid w:val="00096EA6"/>
    <w:rsid w:val="00096EDD"/>
    <w:rsid w:val="000C7AD9"/>
    <w:rsid w:val="00130509"/>
    <w:rsid w:val="00132D7F"/>
    <w:rsid w:val="00144057"/>
    <w:rsid w:val="00155753"/>
    <w:rsid w:val="001876F5"/>
    <w:rsid w:val="001A2352"/>
    <w:rsid w:val="001C1E50"/>
    <w:rsid w:val="001C5A77"/>
    <w:rsid w:val="001C5E5E"/>
    <w:rsid w:val="001D5AF2"/>
    <w:rsid w:val="001E74F1"/>
    <w:rsid w:val="001F05F2"/>
    <w:rsid w:val="001F596F"/>
    <w:rsid w:val="001F717A"/>
    <w:rsid w:val="0020032B"/>
    <w:rsid w:val="0020758F"/>
    <w:rsid w:val="00214041"/>
    <w:rsid w:val="002554E0"/>
    <w:rsid w:val="002B56EB"/>
    <w:rsid w:val="002D6AC4"/>
    <w:rsid w:val="00325C17"/>
    <w:rsid w:val="0033708F"/>
    <w:rsid w:val="003409D8"/>
    <w:rsid w:val="003461B6"/>
    <w:rsid w:val="0038433E"/>
    <w:rsid w:val="0038547B"/>
    <w:rsid w:val="003865AE"/>
    <w:rsid w:val="003A6131"/>
    <w:rsid w:val="003B542E"/>
    <w:rsid w:val="003B79B6"/>
    <w:rsid w:val="003C3AE5"/>
    <w:rsid w:val="003D13B6"/>
    <w:rsid w:val="003D7D23"/>
    <w:rsid w:val="003E3C24"/>
    <w:rsid w:val="00434F1B"/>
    <w:rsid w:val="00447117"/>
    <w:rsid w:val="00456C82"/>
    <w:rsid w:val="004A5F07"/>
    <w:rsid w:val="004A7C73"/>
    <w:rsid w:val="004B434B"/>
    <w:rsid w:val="004C35C5"/>
    <w:rsid w:val="004D520F"/>
    <w:rsid w:val="00501AEC"/>
    <w:rsid w:val="00522355"/>
    <w:rsid w:val="005276AC"/>
    <w:rsid w:val="0053075F"/>
    <w:rsid w:val="00531C2C"/>
    <w:rsid w:val="00535246"/>
    <w:rsid w:val="005455B3"/>
    <w:rsid w:val="005611BE"/>
    <w:rsid w:val="00567951"/>
    <w:rsid w:val="00576DD7"/>
    <w:rsid w:val="005770CA"/>
    <w:rsid w:val="005A1101"/>
    <w:rsid w:val="005A3CA3"/>
    <w:rsid w:val="005B4A4D"/>
    <w:rsid w:val="005B4C1E"/>
    <w:rsid w:val="005C7F25"/>
    <w:rsid w:val="005E24C7"/>
    <w:rsid w:val="005E46FB"/>
    <w:rsid w:val="0061086E"/>
    <w:rsid w:val="006118A2"/>
    <w:rsid w:val="00614EFC"/>
    <w:rsid w:val="00623955"/>
    <w:rsid w:val="006433F9"/>
    <w:rsid w:val="00665B5A"/>
    <w:rsid w:val="00667554"/>
    <w:rsid w:val="006842DE"/>
    <w:rsid w:val="006A045B"/>
    <w:rsid w:val="006C4D51"/>
    <w:rsid w:val="006E59AF"/>
    <w:rsid w:val="0070409C"/>
    <w:rsid w:val="00722ABF"/>
    <w:rsid w:val="0073719A"/>
    <w:rsid w:val="00746FD6"/>
    <w:rsid w:val="00756F06"/>
    <w:rsid w:val="00765F19"/>
    <w:rsid w:val="00767A32"/>
    <w:rsid w:val="00772C23"/>
    <w:rsid w:val="00781552"/>
    <w:rsid w:val="00793ED0"/>
    <w:rsid w:val="007A3AA5"/>
    <w:rsid w:val="007C29E4"/>
    <w:rsid w:val="007C5E97"/>
    <w:rsid w:val="007D037B"/>
    <w:rsid w:val="007D1463"/>
    <w:rsid w:val="008039E3"/>
    <w:rsid w:val="0080488B"/>
    <w:rsid w:val="00813397"/>
    <w:rsid w:val="00825EF5"/>
    <w:rsid w:val="0084526B"/>
    <w:rsid w:val="00852627"/>
    <w:rsid w:val="00852F51"/>
    <w:rsid w:val="00853C24"/>
    <w:rsid w:val="00874C6D"/>
    <w:rsid w:val="00893B26"/>
    <w:rsid w:val="00895E6E"/>
    <w:rsid w:val="008D0FDA"/>
    <w:rsid w:val="008E4904"/>
    <w:rsid w:val="00914268"/>
    <w:rsid w:val="00922B2A"/>
    <w:rsid w:val="00930EA3"/>
    <w:rsid w:val="00937CDC"/>
    <w:rsid w:val="00943DC1"/>
    <w:rsid w:val="00962941"/>
    <w:rsid w:val="009961C5"/>
    <w:rsid w:val="009A789F"/>
    <w:rsid w:val="009B273B"/>
    <w:rsid w:val="009B430E"/>
    <w:rsid w:val="009C6FDC"/>
    <w:rsid w:val="009D2F81"/>
    <w:rsid w:val="009E5CFE"/>
    <w:rsid w:val="009E62DF"/>
    <w:rsid w:val="009F34DC"/>
    <w:rsid w:val="00A269E7"/>
    <w:rsid w:val="00A55BFB"/>
    <w:rsid w:val="00A7447D"/>
    <w:rsid w:val="00A81764"/>
    <w:rsid w:val="00AD3156"/>
    <w:rsid w:val="00B041F8"/>
    <w:rsid w:val="00B11C4B"/>
    <w:rsid w:val="00B121E1"/>
    <w:rsid w:val="00B231CA"/>
    <w:rsid w:val="00B310C3"/>
    <w:rsid w:val="00B341A0"/>
    <w:rsid w:val="00B35F54"/>
    <w:rsid w:val="00B36E12"/>
    <w:rsid w:val="00B430A1"/>
    <w:rsid w:val="00B438AA"/>
    <w:rsid w:val="00B552E9"/>
    <w:rsid w:val="00B76A8D"/>
    <w:rsid w:val="00B904CE"/>
    <w:rsid w:val="00B93BC4"/>
    <w:rsid w:val="00B95BEC"/>
    <w:rsid w:val="00BA13BB"/>
    <w:rsid w:val="00BA56D9"/>
    <w:rsid w:val="00BC5985"/>
    <w:rsid w:val="00BE7BCC"/>
    <w:rsid w:val="00BF154F"/>
    <w:rsid w:val="00BF26B1"/>
    <w:rsid w:val="00C041D3"/>
    <w:rsid w:val="00C24FC3"/>
    <w:rsid w:val="00C26F5A"/>
    <w:rsid w:val="00C41310"/>
    <w:rsid w:val="00C650E3"/>
    <w:rsid w:val="00C77998"/>
    <w:rsid w:val="00C83775"/>
    <w:rsid w:val="00C90D3C"/>
    <w:rsid w:val="00CB622A"/>
    <w:rsid w:val="00CE09D0"/>
    <w:rsid w:val="00CE1594"/>
    <w:rsid w:val="00CF5F23"/>
    <w:rsid w:val="00D07DD3"/>
    <w:rsid w:val="00D15057"/>
    <w:rsid w:val="00D17FB3"/>
    <w:rsid w:val="00D25556"/>
    <w:rsid w:val="00D50E07"/>
    <w:rsid w:val="00D63F64"/>
    <w:rsid w:val="00D64FC8"/>
    <w:rsid w:val="00D65175"/>
    <w:rsid w:val="00DA36F6"/>
    <w:rsid w:val="00DB6143"/>
    <w:rsid w:val="00DB659B"/>
    <w:rsid w:val="00DE0112"/>
    <w:rsid w:val="00DF725D"/>
    <w:rsid w:val="00E063FB"/>
    <w:rsid w:val="00E21311"/>
    <w:rsid w:val="00E23E73"/>
    <w:rsid w:val="00E2595A"/>
    <w:rsid w:val="00E26845"/>
    <w:rsid w:val="00E303A7"/>
    <w:rsid w:val="00E317B2"/>
    <w:rsid w:val="00E361A3"/>
    <w:rsid w:val="00E36EF9"/>
    <w:rsid w:val="00E51E6A"/>
    <w:rsid w:val="00E64E4A"/>
    <w:rsid w:val="00E75870"/>
    <w:rsid w:val="00E75B62"/>
    <w:rsid w:val="00E83ADD"/>
    <w:rsid w:val="00E83F15"/>
    <w:rsid w:val="00E91D57"/>
    <w:rsid w:val="00E924A9"/>
    <w:rsid w:val="00ED2198"/>
    <w:rsid w:val="00ED36BF"/>
    <w:rsid w:val="00EE17EA"/>
    <w:rsid w:val="00F34459"/>
    <w:rsid w:val="00F42DA3"/>
    <w:rsid w:val="00F47E1E"/>
    <w:rsid w:val="00F65D0A"/>
    <w:rsid w:val="00F81454"/>
    <w:rsid w:val="00F8783D"/>
    <w:rsid w:val="00F97FA2"/>
    <w:rsid w:val="00FA6641"/>
    <w:rsid w:val="00FB4ED8"/>
    <w:rsid w:val="00FC40E1"/>
    <w:rsid w:val="00FE311F"/>
    <w:rsid w:val="00FE7484"/>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3B560"/>
  <w15:chartTrackingRefBased/>
  <w15:docId w15:val="{C35B9491-04B7-44D6-91EF-C7D9AF1E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2DF"/>
    <w:rPr>
      <w:color w:val="0563C1" w:themeColor="hyperlink"/>
      <w:u w:val="single"/>
    </w:rPr>
  </w:style>
  <w:style w:type="character" w:styleId="UnresolvedMention">
    <w:name w:val="Unresolved Mention"/>
    <w:basedOn w:val="DefaultParagraphFont"/>
    <w:uiPriority w:val="99"/>
    <w:semiHidden/>
    <w:unhideWhenUsed/>
    <w:rsid w:val="009E62DF"/>
    <w:rPr>
      <w:color w:val="605E5C"/>
      <w:shd w:val="clear" w:color="auto" w:fill="E1DFDD"/>
    </w:rPr>
  </w:style>
  <w:style w:type="paragraph" w:customStyle="1" w:styleId="p1">
    <w:name w:val="p1"/>
    <w:link w:val="p1Char"/>
    <w:autoRedefine/>
    <w:uiPriority w:val="99"/>
    <w:rsid w:val="00B041F8"/>
    <w:pPr>
      <w:spacing w:after="0" w:line="240" w:lineRule="auto"/>
      <w:ind w:left="270" w:hanging="270"/>
      <w:jc w:val="both"/>
    </w:pPr>
    <w:rPr>
      <w:rFonts w:ascii="Times New Roman" w:eastAsia="Times New Roman" w:hAnsi="Times New Roman" w:cs="Times New Roman"/>
      <w:bCs/>
      <w:i/>
      <w:iCs/>
      <w:sz w:val="24"/>
      <w:szCs w:val="24"/>
    </w:rPr>
  </w:style>
  <w:style w:type="character" w:customStyle="1" w:styleId="p1Char">
    <w:name w:val="p1 Char"/>
    <w:basedOn w:val="DefaultParagraphFont"/>
    <w:link w:val="p1"/>
    <w:uiPriority w:val="99"/>
    <w:locked/>
    <w:rsid w:val="00B041F8"/>
    <w:rPr>
      <w:rFonts w:ascii="Times New Roman" w:eastAsia="Times New Roman" w:hAnsi="Times New Roman" w:cs="Times New Roman"/>
      <w:bCs/>
      <w:i/>
      <w:iCs/>
      <w:sz w:val="24"/>
      <w:szCs w:val="24"/>
    </w:rPr>
  </w:style>
  <w:style w:type="paragraph" w:styleId="ListParagraph">
    <w:name w:val="List Paragraph"/>
    <w:basedOn w:val="Normal"/>
    <w:uiPriority w:val="34"/>
    <w:qFormat/>
    <w:rsid w:val="001C1E50"/>
    <w:pPr>
      <w:ind w:left="720"/>
      <w:contextualSpacing/>
    </w:pPr>
  </w:style>
  <w:style w:type="paragraph" w:styleId="BalloonText">
    <w:name w:val="Balloon Text"/>
    <w:basedOn w:val="Normal"/>
    <w:link w:val="BalloonTextChar"/>
    <w:uiPriority w:val="99"/>
    <w:semiHidden/>
    <w:unhideWhenUsed/>
    <w:rsid w:val="00B43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8AA"/>
    <w:rPr>
      <w:rFonts w:ascii="Segoe UI" w:hAnsi="Segoe UI" w:cs="Segoe UI"/>
      <w:sz w:val="18"/>
      <w:szCs w:val="18"/>
    </w:rPr>
  </w:style>
  <w:style w:type="paragraph" w:customStyle="1" w:styleId="body">
    <w:name w:val="body"/>
    <w:qFormat/>
    <w:rsid w:val="003A6131"/>
    <w:pPr>
      <w:spacing w:after="0" w:line="276" w:lineRule="auto"/>
      <w:ind w:firstLine="360"/>
      <w:jc w:val="both"/>
    </w:pPr>
    <w:rPr>
      <w:rFonts w:ascii="Times New Roman" w:eastAsia="Times New Roman" w:hAnsi="Times New Roman" w:cs="Times New Roman"/>
      <w:sz w:val="24"/>
      <w:szCs w:val="24"/>
    </w:rPr>
  </w:style>
  <w:style w:type="paragraph" w:customStyle="1" w:styleId="h1">
    <w:name w:val="h1"/>
    <w:link w:val="h1Char"/>
    <w:qFormat/>
    <w:rsid w:val="003A6131"/>
    <w:pPr>
      <w:keepNext/>
      <w:spacing w:before="240" w:after="140" w:line="320" w:lineRule="exact"/>
      <w:jc w:val="center"/>
    </w:pPr>
    <w:rPr>
      <w:rFonts w:ascii="Times New Roman" w:eastAsia="Times New Roman" w:hAnsi="Times New Roman" w:cs="Times New Roman"/>
      <w:smallCaps/>
      <w:sz w:val="28"/>
      <w:szCs w:val="24"/>
    </w:rPr>
  </w:style>
  <w:style w:type="paragraph" w:customStyle="1" w:styleId="sl">
    <w:name w:val="sl"/>
    <w:qFormat/>
    <w:rsid w:val="003A6131"/>
    <w:pPr>
      <w:spacing w:after="0" w:line="240" w:lineRule="auto"/>
      <w:ind w:left="1296" w:hanging="720"/>
      <w:jc w:val="both"/>
    </w:pPr>
    <w:rPr>
      <w:rFonts w:ascii="Times New Roman" w:eastAsiaTheme="minorEastAsia" w:hAnsi="Times New Roman" w:cs="Times New Roman"/>
      <w:sz w:val="24"/>
      <w:szCs w:val="24"/>
    </w:rPr>
  </w:style>
  <w:style w:type="character" w:customStyle="1" w:styleId="italic">
    <w:name w:val="italic"/>
    <w:uiPriority w:val="1"/>
    <w:qFormat/>
    <w:rsid w:val="003A6131"/>
    <w:rPr>
      <w:i/>
    </w:rPr>
  </w:style>
  <w:style w:type="paragraph" w:customStyle="1" w:styleId="bodyfirst">
    <w:name w:val="bodyfirst"/>
    <w:basedOn w:val="body"/>
    <w:qFormat/>
    <w:rsid w:val="003A6131"/>
    <w:pPr>
      <w:ind w:firstLine="0"/>
    </w:pPr>
  </w:style>
  <w:style w:type="paragraph" w:customStyle="1" w:styleId="slfirst">
    <w:name w:val="slfirst"/>
    <w:basedOn w:val="sl"/>
    <w:qFormat/>
    <w:rsid w:val="003A6131"/>
    <w:pPr>
      <w:keepNext/>
      <w:spacing w:before="120"/>
    </w:pPr>
  </w:style>
  <w:style w:type="paragraph" w:customStyle="1" w:styleId="sllast">
    <w:name w:val="sllast"/>
    <w:basedOn w:val="sl"/>
    <w:qFormat/>
    <w:rsid w:val="003A6131"/>
    <w:pPr>
      <w:spacing w:after="120"/>
    </w:pPr>
  </w:style>
  <w:style w:type="character" w:customStyle="1" w:styleId="h1Char">
    <w:name w:val="h1 Char"/>
    <w:basedOn w:val="DefaultParagraphFont"/>
    <w:link w:val="h1"/>
    <w:locked/>
    <w:rsid w:val="003A6131"/>
    <w:rPr>
      <w:rFonts w:ascii="Times New Roman" w:eastAsia="Times New Roman" w:hAnsi="Times New Roman" w:cs="Times New Roman"/>
      <w:smallCaps/>
      <w:sz w:val="28"/>
      <w:szCs w:val="24"/>
    </w:rPr>
  </w:style>
  <w:style w:type="character" w:customStyle="1" w:styleId="text">
    <w:name w:val="text"/>
    <w:basedOn w:val="DefaultParagraphFont"/>
    <w:rsid w:val="003A6131"/>
    <w:rPr>
      <w:rFonts w:cs="Times New Roman"/>
    </w:rPr>
  </w:style>
  <w:style w:type="character" w:customStyle="1" w:styleId="bold">
    <w:name w:val="bold"/>
    <w:uiPriority w:val="1"/>
    <w:qFormat/>
    <w:rsid w:val="00E361A3"/>
    <w:rPr>
      <w:b/>
    </w:rPr>
  </w:style>
  <w:style w:type="paragraph" w:customStyle="1" w:styleId="pt">
    <w:name w:val="pt"/>
    <w:qFormat/>
    <w:rsid w:val="00E361A3"/>
    <w:pPr>
      <w:spacing w:before="240" w:after="140" w:line="320" w:lineRule="exact"/>
      <w:jc w:val="center"/>
    </w:pPr>
    <w:rPr>
      <w:rFonts w:ascii="Times New Roman" w:eastAsia="Times New Roman" w:hAnsi="Times New Roman" w:cs="Times New Roman"/>
      <w:smallCaps/>
      <w:sz w:val="28"/>
      <w:szCs w:val="24"/>
    </w:rPr>
  </w:style>
  <w:style w:type="paragraph" w:customStyle="1" w:styleId="sl1last">
    <w:name w:val="sl1last"/>
    <w:basedOn w:val="Normal"/>
    <w:qFormat/>
    <w:rsid w:val="00E361A3"/>
    <w:pPr>
      <w:spacing w:after="120" w:line="240" w:lineRule="auto"/>
      <w:ind w:left="576" w:right="576"/>
      <w:jc w:val="both"/>
    </w:pPr>
    <w:rPr>
      <w:rFonts w:ascii="Times New Roman" w:eastAsia="Times New Roman" w:hAnsi="Times New Roman" w:cs="Times New Roman"/>
      <w:szCs w:val="24"/>
    </w:rPr>
  </w:style>
  <w:style w:type="character" w:customStyle="1" w:styleId="Bold0">
    <w:name w:val="Bold"/>
    <w:uiPriority w:val="99"/>
    <w:rsid w:val="00E361A3"/>
    <w:rPr>
      <w:b/>
    </w:rPr>
  </w:style>
  <w:style w:type="paragraph" w:customStyle="1" w:styleId="ct">
    <w:name w:val="ct"/>
    <w:qFormat/>
    <w:rsid w:val="00E361A3"/>
    <w:pPr>
      <w:spacing w:before="240" w:after="120" w:line="240" w:lineRule="auto"/>
      <w:jc w:val="center"/>
    </w:pPr>
    <w:rPr>
      <w:rFonts w:ascii="Times New Roman" w:eastAsia="Times New Roman" w:hAnsi="Times New Roman" w:cs="Times New Roman"/>
      <w:smallCaps/>
      <w:sz w:val="40"/>
      <w:szCs w:val="24"/>
    </w:rPr>
  </w:style>
  <w:style w:type="paragraph" w:customStyle="1" w:styleId="ulfirst">
    <w:name w:val="ulfirst"/>
    <w:basedOn w:val="Normal"/>
    <w:qFormat/>
    <w:rsid w:val="00E361A3"/>
    <w:pPr>
      <w:keepLines/>
      <w:spacing w:before="120" w:after="0" w:line="360" w:lineRule="auto"/>
      <w:ind w:left="936" w:hanging="36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2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198"/>
  </w:style>
  <w:style w:type="paragraph" w:styleId="Footer">
    <w:name w:val="footer"/>
    <w:basedOn w:val="Normal"/>
    <w:link w:val="FooterChar"/>
    <w:uiPriority w:val="99"/>
    <w:unhideWhenUsed/>
    <w:rsid w:val="00ED2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198"/>
  </w:style>
  <w:style w:type="paragraph" w:customStyle="1" w:styleId="auR">
    <w:name w:val="auR"/>
    <w:basedOn w:val="Normal"/>
    <w:uiPriority w:val="99"/>
    <w:rsid w:val="009C6FDC"/>
    <w:pPr>
      <w:spacing w:before="2" w:after="2" w:line="240" w:lineRule="auto"/>
      <w:jc w:val="right"/>
    </w:pPr>
    <w:rPr>
      <w:rFonts w:ascii="Arial" w:eastAsiaTheme="minorEastAsia" w:hAnsi="Arial" w:cs="Arial"/>
      <w:i/>
      <w:iCs/>
      <w:sz w:val="18"/>
      <w:szCs w:val="18"/>
    </w:rPr>
  </w:style>
  <w:style w:type="paragraph" w:customStyle="1" w:styleId="H6a">
    <w:name w:val="H6a"/>
    <w:basedOn w:val="Normal"/>
    <w:uiPriority w:val="99"/>
    <w:rsid w:val="009C6FDC"/>
    <w:pPr>
      <w:spacing w:before="2" w:after="2" w:line="240" w:lineRule="auto"/>
    </w:pPr>
    <w:rPr>
      <w:rFonts w:ascii="Arial" w:eastAsiaTheme="minorEastAsia" w:hAnsi="Arial" w:cs="Arial"/>
      <w:sz w:val="24"/>
      <w:szCs w:val="24"/>
    </w:rPr>
  </w:style>
  <w:style w:type="paragraph" w:customStyle="1" w:styleId="bq">
    <w:name w:val="bq"/>
    <w:basedOn w:val="p1"/>
    <w:uiPriority w:val="99"/>
    <w:rsid w:val="009C6FDC"/>
    <w:pPr>
      <w:spacing w:before="120" w:after="120"/>
      <w:ind w:left="360" w:right="360" w:firstLine="0"/>
    </w:pPr>
    <w:rPr>
      <w:rFonts w:eastAsiaTheme="minorEastAsia"/>
      <w:b/>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1146">
      <w:bodyDiv w:val="1"/>
      <w:marLeft w:val="0"/>
      <w:marRight w:val="0"/>
      <w:marTop w:val="0"/>
      <w:marBottom w:val="0"/>
      <w:divBdr>
        <w:top w:val="none" w:sz="0" w:space="0" w:color="auto"/>
        <w:left w:val="none" w:sz="0" w:space="0" w:color="auto"/>
        <w:bottom w:val="none" w:sz="0" w:space="0" w:color="auto"/>
        <w:right w:val="none" w:sz="0" w:space="0" w:color="auto"/>
      </w:divBdr>
    </w:div>
    <w:div w:id="365954527">
      <w:bodyDiv w:val="1"/>
      <w:marLeft w:val="0"/>
      <w:marRight w:val="0"/>
      <w:marTop w:val="0"/>
      <w:marBottom w:val="0"/>
      <w:divBdr>
        <w:top w:val="none" w:sz="0" w:space="0" w:color="auto"/>
        <w:left w:val="none" w:sz="0" w:space="0" w:color="auto"/>
        <w:bottom w:val="none" w:sz="0" w:space="0" w:color="auto"/>
        <w:right w:val="none" w:sz="0" w:space="0" w:color="auto"/>
      </w:divBdr>
    </w:div>
    <w:div w:id="540092463">
      <w:bodyDiv w:val="1"/>
      <w:marLeft w:val="0"/>
      <w:marRight w:val="0"/>
      <w:marTop w:val="0"/>
      <w:marBottom w:val="0"/>
      <w:divBdr>
        <w:top w:val="none" w:sz="0" w:space="0" w:color="auto"/>
        <w:left w:val="none" w:sz="0" w:space="0" w:color="auto"/>
        <w:bottom w:val="none" w:sz="0" w:space="0" w:color="auto"/>
        <w:right w:val="none" w:sz="0" w:space="0" w:color="auto"/>
      </w:divBdr>
    </w:div>
    <w:div w:id="589966392">
      <w:bodyDiv w:val="1"/>
      <w:marLeft w:val="0"/>
      <w:marRight w:val="0"/>
      <w:marTop w:val="0"/>
      <w:marBottom w:val="0"/>
      <w:divBdr>
        <w:top w:val="none" w:sz="0" w:space="0" w:color="auto"/>
        <w:left w:val="none" w:sz="0" w:space="0" w:color="auto"/>
        <w:bottom w:val="none" w:sz="0" w:space="0" w:color="auto"/>
        <w:right w:val="none" w:sz="0" w:space="0" w:color="auto"/>
      </w:divBdr>
      <w:divsChild>
        <w:div w:id="784421744">
          <w:marLeft w:val="0"/>
          <w:marRight w:val="0"/>
          <w:marTop w:val="255"/>
          <w:marBottom w:val="0"/>
          <w:divBdr>
            <w:top w:val="none" w:sz="0" w:space="0" w:color="auto"/>
            <w:left w:val="none" w:sz="0" w:space="0" w:color="auto"/>
            <w:bottom w:val="none" w:sz="0" w:space="0" w:color="auto"/>
            <w:right w:val="none" w:sz="0" w:space="0" w:color="auto"/>
          </w:divBdr>
        </w:div>
      </w:divsChild>
    </w:div>
    <w:div w:id="778373862">
      <w:bodyDiv w:val="1"/>
      <w:marLeft w:val="0"/>
      <w:marRight w:val="0"/>
      <w:marTop w:val="0"/>
      <w:marBottom w:val="0"/>
      <w:divBdr>
        <w:top w:val="none" w:sz="0" w:space="0" w:color="auto"/>
        <w:left w:val="none" w:sz="0" w:space="0" w:color="auto"/>
        <w:bottom w:val="none" w:sz="0" w:space="0" w:color="auto"/>
        <w:right w:val="none" w:sz="0" w:space="0" w:color="auto"/>
      </w:divBdr>
      <w:divsChild>
        <w:div w:id="43605906">
          <w:marLeft w:val="0"/>
          <w:marRight w:val="0"/>
          <w:marTop w:val="0"/>
          <w:marBottom w:val="0"/>
          <w:divBdr>
            <w:top w:val="none" w:sz="0" w:space="0" w:color="auto"/>
            <w:left w:val="none" w:sz="0" w:space="0" w:color="auto"/>
            <w:bottom w:val="none" w:sz="0" w:space="0" w:color="auto"/>
            <w:right w:val="none" w:sz="0" w:space="0" w:color="auto"/>
          </w:divBdr>
          <w:divsChild>
            <w:div w:id="356346113">
              <w:marLeft w:val="0"/>
              <w:marRight w:val="0"/>
              <w:marTop w:val="0"/>
              <w:marBottom w:val="0"/>
              <w:divBdr>
                <w:top w:val="none" w:sz="0" w:space="0" w:color="auto"/>
                <w:left w:val="none" w:sz="0" w:space="0" w:color="auto"/>
                <w:bottom w:val="none" w:sz="0" w:space="0" w:color="auto"/>
                <w:right w:val="none" w:sz="0" w:space="0" w:color="auto"/>
              </w:divBdr>
              <w:divsChild>
                <w:div w:id="246696745">
                  <w:blockQuote w:val="1"/>
                  <w:marLeft w:val="0"/>
                  <w:marRight w:val="0"/>
                  <w:marTop w:val="0"/>
                  <w:marBottom w:val="360"/>
                  <w:divBdr>
                    <w:top w:val="none" w:sz="0" w:space="0" w:color="auto"/>
                    <w:left w:val="none" w:sz="0" w:space="0" w:color="auto"/>
                    <w:bottom w:val="none" w:sz="0" w:space="0" w:color="auto"/>
                    <w:right w:val="none" w:sz="0" w:space="0" w:color="auto"/>
                  </w:divBdr>
                </w:div>
                <w:div w:id="1807578958">
                  <w:blockQuote w:val="1"/>
                  <w:marLeft w:val="0"/>
                  <w:marRight w:val="0"/>
                  <w:marTop w:val="360"/>
                  <w:marBottom w:val="360"/>
                  <w:divBdr>
                    <w:top w:val="none" w:sz="0" w:space="0" w:color="auto"/>
                    <w:left w:val="none" w:sz="0" w:space="0" w:color="auto"/>
                    <w:bottom w:val="none" w:sz="0" w:space="0" w:color="auto"/>
                    <w:right w:val="none" w:sz="0" w:space="0" w:color="auto"/>
                  </w:divBdr>
                </w:div>
                <w:div w:id="449864070">
                  <w:blockQuote w:val="1"/>
                  <w:marLeft w:val="0"/>
                  <w:marRight w:val="0"/>
                  <w:marTop w:val="360"/>
                  <w:marBottom w:val="360"/>
                  <w:divBdr>
                    <w:top w:val="none" w:sz="0" w:space="0" w:color="auto"/>
                    <w:left w:val="none" w:sz="0" w:space="0" w:color="auto"/>
                    <w:bottom w:val="none" w:sz="0" w:space="0" w:color="auto"/>
                    <w:right w:val="none" w:sz="0" w:space="0" w:color="auto"/>
                  </w:divBdr>
                </w:div>
                <w:div w:id="1851869165">
                  <w:blockQuote w:val="1"/>
                  <w:marLeft w:val="0"/>
                  <w:marRight w:val="0"/>
                  <w:marTop w:val="360"/>
                  <w:marBottom w:val="360"/>
                  <w:divBdr>
                    <w:top w:val="none" w:sz="0" w:space="0" w:color="auto"/>
                    <w:left w:val="none" w:sz="0" w:space="0" w:color="auto"/>
                    <w:bottom w:val="none" w:sz="0" w:space="0" w:color="auto"/>
                    <w:right w:val="none" w:sz="0" w:space="0" w:color="auto"/>
                  </w:divBdr>
                </w:div>
                <w:div w:id="1661537555">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5313465">
          <w:marLeft w:val="0"/>
          <w:marRight w:val="0"/>
          <w:marTop w:val="0"/>
          <w:marBottom w:val="0"/>
          <w:divBdr>
            <w:top w:val="none" w:sz="0" w:space="0" w:color="auto"/>
            <w:left w:val="none" w:sz="0" w:space="0" w:color="auto"/>
            <w:bottom w:val="none" w:sz="0" w:space="0" w:color="auto"/>
            <w:right w:val="none" w:sz="0" w:space="0" w:color="auto"/>
          </w:divBdr>
          <w:divsChild>
            <w:div w:id="1933972133">
              <w:marLeft w:val="0"/>
              <w:marRight w:val="0"/>
              <w:marTop w:val="0"/>
              <w:marBottom w:val="0"/>
              <w:divBdr>
                <w:top w:val="none" w:sz="0" w:space="0" w:color="auto"/>
                <w:left w:val="none" w:sz="0" w:space="0" w:color="auto"/>
                <w:bottom w:val="none" w:sz="0" w:space="0" w:color="auto"/>
                <w:right w:val="none" w:sz="0" w:space="0" w:color="auto"/>
              </w:divBdr>
              <w:divsChild>
                <w:div w:id="125902623">
                  <w:marLeft w:val="0"/>
                  <w:marRight w:val="0"/>
                  <w:marTop w:val="0"/>
                  <w:marBottom w:val="0"/>
                  <w:divBdr>
                    <w:top w:val="none" w:sz="0" w:space="0" w:color="auto"/>
                    <w:left w:val="none" w:sz="0" w:space="0" w:color="auto"/>
                    <w:bottom w:val="none" w:sz="0" w:space="0" w:color="auto"/>
                    <w:right w:val="none" w:sz="0" w:space="0" w:color="auto"/>
                  </w:divBdr>
                  <w:divsChild>
                    <w:div w:id="28532189">
                      <w:marLeft w:val="0"/>
                      <w:marRight w:val="0"/>
                      <w:marTop w:val="0"/>
                      <w:marBottom w:val="0"/>
                      <w:divBdr>
                        <w:top w:val="none" w:sz="0" w:space="0" w:color="auto"/>
                        <w:left w:val="none" w:sz="0" w:space="0" w:color="auto"/>
                        <w:bottom w:val="none" w:sz="0" w:space="0" w:color="auto"/>
                        <w:right w:val="none" w:sz="0" w:space="0" w:color="auto"/>
                      </w:divBdr>
                      <w:divsChild>
                        <w:div w:id="2135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2946">
              <w:marLeft w:val="0"/>
              <w:marRight w:val="0"/>
              <w:marTop w:val="0"/>
              <w:marBottom w:val="0"/>
              <w:divBdr>
                <w:top w:val="none" w:sz="0" w:space="0" w:color="auto"/>
                <w:left w:val="none" w:sz="0" w:space="0" w:color="auto"/>
                <w:bottom w:val="none" w:sz="0" w:space="0" w:color="auto"/>
                <w:right w:val="none" w:sz="0" w:space="0" w:color="auto"/>
              </w:divBdr>
              <w:divsChild>
                <w:div w:id="1987197352">
                  <w:marLeft w:val="0"/>
                  <w:marRight w:val="0"/>
                  <w:marTop w:val="0"/>
                  <w:marBottom w:val="0"/>
                  <w:divBdr>
                    <w:top w:val="none" w:sz="0" w:space="0" w:color="auto"/>
                    <w:left w:val="none" w:sz="0" w:space="0" w:color="auto"/>
                    <w:bottom w:val="none" w:sz="0" w:space="0" w:color="auto"/>
                    <w:right w:val="none" w:sz="0" w:space="0" w:color="auto"/>
                  </w:divBdr>
                  <w:divsChild>
                    <w:div w:id="16726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318962">
      <w:bodyDiv w:val="1"/>
      <w:marLeft w:val="0"/>
      <w:marRight w:val="0"/>
      <w:marTop w:val="0"/>
      <w:marBottom w:val="0"/>
      <w:divBdr>
        <w:top w:val="none" w:sz="0" w:space="0" w:color="auto"/>
        <w:left w:val="none" w:sz="0" w:space="0" w:color="auto"/>
        <w:bottom w:val="none" w:sz="0" w:space="0" w:color="auto"/>
        <w:right w:val="none" w:sz="0" w:space="0" w:color="auto"/>
      </w:divBdr>
    </w:div>
    <w:div w:id="176869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 LCMS</dc:creator>
  <cp:keywords/>
  <dc:description/>
  <cp:lastModifiedBy>St. James LCMS</cp:lastModifiedBy>
  <cp:revision>5</cp:revision>
  <cp:lastPrinted>2022-03-16T16:24:00Z</cp:lastPrinted>
  <dcterms:created xsi:type="dcterms:W3CDTF">2022-03-24T16:04:00Z</dcterms:created>
  <dcterms:modified xsi:type="dcterms:W3CDTF">2022-04-05T22:27:00Z</dcterms:modified>
</cp:coreProperties>
</file>