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741" w:rsidRPr="00FC26E4" w:rsidRDefault="000D7741" w:rsidP="000D7741">
      <w:pPr>
        <w:pStyle w:val="Heading2"/>
        <w:jc w:val="both"/>
        <w:rPr>
          <w:rFonts w:ascii="Times New Roman" w:hAnsi="Times New Roman"/>
          <w:bCs w:val="0"/>
          <w:i w:val="0"/>
          <w:iCs w:val="0"/>
        </w:rPr>
      </w:pPr>
      <w:r>
        <w:rPr>
          <w:noProof/>
          <w:sz w:val="22"/>
          <w:szCs w:val="22"/>
        </w:rPr>
        <mc:AlternateContent>
          <mc:Choice Requires="wps">
            <w:drawing>
              <wp:anchor distT="0" distB="0" distL="114300" distR="114300" simplePos="0" relativeHeight="251659264" behindDoc="0" locked="0" layoutInCell="1" allowOverlap="1" wp14:anchorId="6150DAB5" wp14:editId="75E33C60">
                <wp:simplePos x="0" y="0"/>
                <wp:positionH relativeFrom="column">
                  <wp:posOffset>-85725</wp:posOffset>
                </wp:positionH>
                <wp:positionV relativeFrom="paragraph">
                  <wp:posOffset>111760</wp:posOffset>
                </wp:positionV>
                <wp:extent cx="6143625" cy="3644900"/>
                <wp:effectExtent l="0" t="0" r="2857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3625" cy="36449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6.75pt;margin-top:8.8pt;width:483.75pt;height: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" filled="f" strokecolor="#2f528f" strokeweight="1pt">
                <v:path arrowok="t"/>
              </v:rect>
            </w:pict>
          </mc:Fallback>
        </mc:AlternateContent>
      </w:r>
      <w:r w:rsidRPr="00FC26E4">
        <w:rPr>
          <w:rFonts w:ascii="Times New Roman" w:hAnsi="Times New Roman"/>
          <w:bCs w:val="0"/>
          <w:i w:val="0"/>
          <w:iCs w:val="0"/>
        </w:rPr>
        <w:t>Mid-week Stewardship Thought</w:t>
      </w:r>
    </w:p>
    <w:p w:rsidR="000D7741" w:rsidRDefault="000D7741" w:rsidP="000D7741">
      <w:pPr>
        <w:rPr>
          <w:sz w:val="22"/>
        </w:rPr>
      </w:pPr>
    </w:p>
    <w:p w:rsidR="000D7741" w:rsidRDefault="000D7741" w:rsidP="000D7741">
      <w:pPr>
        <w:rPr>
          <w:b/>
          <w:sz w:val="28"/>
        </w:rPr>
      </w:pPr>
      <w:r>
        <w:rPr>
          <w:b/>
          <w:sz w:val="28"/>
        </w:rPr>
        <w:t>Fellowship with God</w:t>
      </w:r>
    </w:p>
    <w:p w:rsidR="000D7741" w:rsidRPr="00625061" w:rsidRDefault="000D7741" w:rsidP="000D7741">
      <w:pPr>
        <w:ind w:firstLine="720"/>
        <w:jc w:val="both"/>
        <w:rPr>
          <w:sz w:val="22"/>
        </w:rPr>
      </w:pPr>
      <w:r w:rsidRPr="00625061">
        <w:rPr>
          <w:sz w:val="22"/>
        </w:rPr>
        <w:t>Genesis chapter one gives an account of God's creation of the world.  He did it all; the word of His mouth brought it all into being, and each thing God did He pronounced to be "good."  When we get to the creation of man, God's judgment of His work is not just "good," but "very good."  In chapter two, the writer expounds on God's creation of man, and we realize that of all His creation, man is the only one with whom God develops an intimate relationship.  It is Adam and Eve for whom God creates the beautiful Garden of Eden, and it is with them, not the fish, or birds, or other animals, that God walks and talks in the cool of the evening.</w:t>
      </w:r>
    </w:p>
    <w:p w:rsidR="000D7741" w:rsidRPr="00625061" w:rsidRDefault="000D7741" w:rsidP="000D7741">
      <w:pPr>
        <w:ind w:firstLine="720"/>
        <w:jc w:val="both"/>
        <w:rPr>
          <w:sz w:val="22"/>
        </w:rPr>
      </w:pPr>
      <w:r w:rsidRPr="00625061">
        <w:rPr>
          <w:sz w:val="22"/>
        </w:rPr>
        <w:t xml:space="preserve">God initiated fellowship with us, and, when that fellowship was broken by disobedience and sin, God immediately revealed His plan to restore fellowship with us through the cleansing, redeeming blood of His Son.  In spite of our rebellion and our indifference, God continues to reach out to us through Word and Sacrament, maintaining our relationship with Him.  God continually reaches us to us and as A. W. Tozer wrote, "We pursue God because, and only because, He has first put an urge within us that spurs us to the pursuit."  </w:t>
      </w:r>
    </w:p>
    <w:p w:rsidR="000D7741" w:rsidRPr="00625061" w:rsidRDefault="000D7741" w:rsidP="000D7741">
      <w:pPr>
        <w:ind w:firstLine="720"/>
        <w:jc w:val="both"/>
        <w:rPr>
          <w:sz w:val="22"/>
        </w:rPr>
      </w:pPr>
    </w:p>
    <w:p w:rsidR="000D7741" w:rsidRDefault="000D7741" w:rsidP="000D7741">
      <w:pPr>
        <w:jc w:val="both"/>
        <w:rPr>
          <w:sz w:val="22"/>
        </w:rPr>
      </w:pPr>
      <w:r w:rsidRPr="00625061">
        <w:rPr>
          <w:b/>
          <w:sz w:val="22"/>
        </w:rPr>
        <w:t xml:space="preserve">Prayer: </w:t>
      </w:r>
      <w:r w:rsidRPr="00625061">
        <w:rPr>
          <w:sz w:val="22"/>
        </w:rPr>
        <w:t xml:space="preserve">Dear Heavenly Father, thank You for loving </w:t>
      </w:r>
      <w:r>
        <w:rPr>
          <w:sz w:val="22"/>
        </w:rPr>
        <w:t xml:space="preserve">me </w:t>
      </w:r>
      <w:r w:rsidRPr="00625061">
        <w:rPr>
          <w:sz w:val="22"/>
        </w:rPr>
        <w:t xml:space="preserve">so much that you would send Your Son to the cross to take away my sin.  May Your Holy Spirit deepen the relationship that I have with </w:t>
      </w:r>
      <w:proofErr w:type="gramStart"/>
      <w:r w:rsidRPr="00625061">
        <w:rPr>
          <w:sz w:val="22"/>
        </w:rPr>
        <w:t>You</w:t>
      </w:r>
      <w:proofErr w:type="gramEnd"/>
      <w:r w:rsidRPr="00625061">
        <w:rPr>
          <w:sz w:val="22"/>
        </w:rPr>
        <w:t>.  Amen.</w:t>
      </w:r>
    </w:p>
    <w:p w:rsidR="000D7741" w:rsidRDefault="000D7741" w:rsidP="000D7741">
      <w:pPr>
        <w:jc w:val="both"/>
        <w:rPr>
          <w:sz w:val="22"/>
        </w:rPr>
      </w:pPr>
    </w:p>
    <w:p w:rsidR="000D7741" w:rsidRPr="00BF1980" w:rsidRDefault="000D7741" w:rsidP="000D7741">
      <w:pPr>
        <w:rPr>
          <w:b/>
          <w:szCs w:val="24"/>
        </w:rPr>
      </w:pPr>
      <w:r w:rsidRPr="00FC26E4">
        <w:rPr>
          <w:b/>
          <w:szCs w:val="24"/>
        </w:rPr>
        <w:t>Blessing on your journey as a steward!</w:t>
      </w:r>
    </w:p>
    <w:p w:rsidR="00924826" w:rsidRDefault="00924826">
      <w:bookmarkStart w:id="0" w:name="_GoBack"/>
      <w:bookmarkEnd w:id="0"/>
    </w:p>
    <w:sectPr w:rsidR="00924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41"/>
    <w:rsid w:val="000076DD"/>
    <w:rsid w:val="000D7741"/>
    <w:rsid w:val="0076230A"/>
    <w:rsid w:val="007C70E3"/>
    <w:rsid w:val="008043F8"/>
    <w:rsid w:val="00924826"/>
    <w:rsid w:val="00B25DB6"/>
    <w:rsid w:val="00E8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41"/>
    <w:pPr>
      <w:spacing w:after="0" w:line="240" w:lineRule="auto"/>
    </w:pPr>
    <w:rPr>
      <w:rFonts w:ascii="Times New Roman" w:eastAsia="Calibri" w:hAnsi="Times New Roman" w:cs="Times New Roman"/>
      <w:sz w:val="24"/>
    </w:rPr>
  </w:style>
  <w:style w:type="paragraph" w:styleId="Heading2">
    <w:name w:val="heading 2"/>
    <w:basedOn w:val="Normal"/>
    <w:next w:val="Normal"/>
    <w:link w:val="Heading2Char"/>
    <w:uiPriority w:val="9"/>
    <w:semiHidden/>
    <w:unhideWhenUsed/>
    <w:qFormat/>
    <w:rsid w:val="000D7741"/>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D7741"/>
    <w:rPr>
      <w:rFonts w:ascii="Calibri Light" w:eastAsia="Times New Roman" w:hAnsi="Calibri Light"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41"/>
    <w:pPr>
      <w:spacing w:after="0" w:line="240" w:lineRule="auto"/>
    </w:pPr>
    <w:rPr>
      <w:rFonts w:ascii="Times New Roman" w:eastAsia="Calibri" w:hAnsi="Times New Roman" w:cs="Times New Roman"/>
      <w:sz w:val="24"/>
    </w:rPr>
  </w:style>
  <w:style w:type="paragraph" w:styleId="Heading2">
    <w:name w:val="heading 2"/>
    <w:basedOn w:val="Normal"/>
    <w:next w:val="Normal"/>
    <w:link w:val="Heading2Char"/>
    <w:uiPriority w:val="9"/>
    <w:semiHidden/>
    <w:unhideWhenUsed/>
    <w:qFormat/>
    <w:rsid w:val="000D7741"/>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D7741"/>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1</cp:revision>
  <dcterms:created xsi:type="dcterms:W3CDTF">2019-09-03T15:32:00Z</dcterms:created>
  <dcterms:modified xsi:type="dcterms:W3CDTF">2019-09-03T15:33:00Z</dcterms:modified>
</cp:coreProperties>
</file>