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0E418560" w:rsidR="00354B7A" w:rsidRPr="00354B7A" w:rsidRDefault="005A392B"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2134868"/>
      <w:r>
        <w:rPr>
          <w:b/>
          <w:bCs/>
          <w:sz w:val="32"/>
          <w:szCs w:val="32"/>
        </w:rPr>
        <w:t>When Greed Reigns</w:t>
      </w:r>
      <w:r w:rsidR="008373FE">
        <w:rPr>
          <w:b/>
          <w:bCs/>
          <w:sz w:val="32"/>
          <w:szCs w:val="32"/>
        </w:rPr>
        <w:t xml:space="preserve"> </w:t>
      </w:r>
      <w:r w:rsidR="00354B7A">
        <w:rPr>
          <w:b/>
          <w:bCs/>
          <w:sz w:val="32"/>
          <w:szCs w:val="32"/>
        </w:rPr>
        <w:t>(</w:t>
      </w:r>
      <w:r>
        <w:rPr>
          <w:b/>
          <w:bCs/>
          <w:sz w:val="32"/>
          <w:szCs w:val="32"/>
        </w:rPr>
        <w:t>30:25-</w:t>
      </w:r>
      <w:r w:rsidR="003B1ED9">
        <w:rPr>
          <w:b/>
          <w:bCs/>
          <w:sz w:val="32"/>
          <w:szCs w:val="32"/>
        </w:rPr>
        <w:t>43</w:t>
      </w:r>
      <w:r w:rsidR="006B617F">
        <w:rPr>
          <w:b/>
          <w:bCs/>
          <w:sz w:val="32"/>
          <w:szCs w:val="32"/>
        </w:rPr>
        <w:t>)</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1"/>
    <w:p w14:paraId="6FC39BFE" w14:textId="47C8D77C" w:rsidR="0062072E" w:rsidRDefault="005A392B" w:rsidP="008E1D39">
      <w:pPr>
        <w:pStyle w:val="Heading2"/>
        <w:rPr>
          <w:b/>
          <w:bCs/>
        </w:rPr>
      </w:pPr>
      <w:r>
        <w:rPr>
          <w:b/>
          <w:bCs/>
        </w:rPr>
        <w:t>When Ag Science Comes into Play</w:t>
      </w:r>
      <w:r w:rsidR="00597C99">
        <w:rPr>
          <w:b/>
          <w:bCs/>
        </w:rPr>
        <w:t xml:space="preserve"> (</w:t>
      </w:r>
      <w:r>
        <w:rPr>
          <w:b/>
          <w:bCs/>
        </w:rPr>
        <w:t>30:25-</w:t>
      </w:r>
      <w:r w:rsidR="003B1ED9">
        <w:rPr>
          <w:b/>
          <w:bCs/>
        </w:rPr>
        <w:t>43</w:t>
      </w:r>
      <w:r w:rsidR="00051355">
        <w:rPr>
          <w:b/>
          <w:bCs/>
        </w:rPr>
        <w:t>)</w:t>
      </w:r>
    </w:p>
    <w:p w14:paraId="7A2068C3" w14:textId="76B55BC0" w:rsidR="00F75238" w:rsidRDefault="005A392B" w:rsidP="005A392B">
      <w:pPr>
        <w:pStyle w:val="ListParagraph"/>
        <w:numPr>
          <w:ilvl w:val="0"/>
          <w:numId w:val="15"/>
        </w:numPr>
      </w:pPr>
      <w:r>
        <w:t>Jacob’s time is up… again.</w:t>
      </w:r>
    </w:p>
    <w:p w14:paraId="268DD315" w14:textId="358A8417" w:rsidR="005A392B" w:rsidRDefault="005A392B" w:rsidP="005A392B">
      <w:pPr>
        <w:pStyle w:val="ListParagraph"/>
        <w:numPr>
          <w:ilvl w:val="1"/>
          <w:numId w:val="15"/>
        </w:numPr>
      </w:pPr>
      <w:r>
        <w:t xml:space="preserve">Requests a peaceful release from Laban after </w:t>
      </w:r>
      <w:r w:rsidR="001D44D3">
        <w:t>his time of fourteen years is served</w:t>
      </w:r>
    </w:p>
    <w:p w14:paraId="4BD91B39" w14:textId="77777777" w:rsidR="001D44D3" w:rsidRDefault="001D44D3" w:rsidP="001D44D3">
      <w:pPr>
        <w:pStyle w:val="ListParagraph"/>
        <w:numPr>
          <w:ilvl w:val="0"/>
          <w:numId w:val="15"/>
        </w:numPr>
      </w:pPr>
      <w:r>
        <w:t>Laban responds</w:t>
      </w:r>
    </w:p>
    <w:p w14:paraId="0A97E4A1" w14:textId="4B143B1D" w:rsidR="006605D5" w:rsidRDefault="006605D5" w:rsidP="001D44D3">
      <w:pPr>
        <w:pStyle w:val="ListParagraph"/>
        <w:numPr>
          <w:ilvl w:val="1"/>
          <w:numId w:val="15"/>
        </w:numPr>
      </w:pPr>
      <w:r>
        <w:t>He knows what he’s received from Jacob</w:t>
      </w:r>
    </w:p>
    <w:p w14:paraId="622CAD70" w14:textId="45824982" w:rsidR="006605D5" w:rsidRDefault="006605D5" w:rsidP="006605D5">
      <w:pPr>
        <w:pStyle w:val="ListParagraph"/>
        <w:numPr>
          <w:ilvl w:val="2"/>
          <w:numId w:val="15"/>
        </w:numPr>
      </w:pPr>
      <w:r>
        <w:t xml:space="preserve">Jacob has increased his </w:t>
      </w:r>
      <w:r w:rsidR="00B519E8">
        <w:t>wealth</w:t>
      </w:r>
    </w:p>
    <w:p w14:paraId="324ACA08" w14:textId="44FC63E7" w:rsidR="00B519E8" w:rsidRDefault="00B519E8" w:rsidP="006605D5">
      <w:pPr>
        <w:pStyle w:val="ListParagraph"/>
        <w:numPr>
          <w:ilvl w:val="2"/>
          <w:numId w:val="15"/>
        </w:numPr>
      </w:pPr>
      <w:r>
        <w:t xml:space="preserve">Not only that, </w:t>
      </w:r>
      <w:proofErr w:type="gramStart"/>
      <w:r>
        <w:t>Laban has</w:t>
      </w:r>
      <w:proofErr w:type="gramEnd"/>
      <w:r>
        <w:t xml:space="preserve"> learned that wealth has come from the Lord</w:t>
      </w:r>
    </w:p>
    <w:p w14:paraId="2191605F" w14:textId="01C3284B" w:rsidR="00B519E8" w:rsidRDefault="00B519E8" w:rsidP="00B519E8">
      <w:pPr>
        <w:pStyle w:val="ListParagraph"/>
        <w:numPr>
          <w:ilvl w:val="3"/>
          <w:numId w:val="15"/>
        </w:numPr>
      </w:pPr>
      <w:r>
        <w:t>But how?</w:t>
      </w:r>
    </w:p>
    <w:p w14:paraId="36ED860F" w14:textId="392A8F16" w:rsidR="00B519E8" w:rsidRDefault="00B519E8" w:rsidP="00B519E8">
      <w:pPr>
        <w:pStyle w:val="ListParagraph"/>
        <w:numPr>
          <w:ilvl w:val="4"/>
          <w:numId w:val="15"/>
        </w:numPr>
      </w:pPr>
      <w:r>
        <w:t>Divination</w:t>
      </w:r>
    </w:p>
    <w:p w14:paraId="30C0153C" w14:textId="0C9A030B" w:rsidR="00B519E8" w:rsidRPr="00B519E8" w:rsidRDefault="00B519E8" w:rsidP="00B519E8">
      <w:pPr>
        <w:pStyle w:val="ListParagraph"/>
        <w:numPr>
          <w:ilvl w:val="5"/>
          <w:numId w:val="15"/>
        </w:numPr>
      </w:pPr>
      <w:proofErr w:type="gramStart"/>
      <w:r w:rsidRPr="00B519E8">
        <w:rPr>
          <w:rFonts w:ascii="Calibri" w:hAnsi="Calibri" w:cs="Calibri"/>
          <w:sz w:val="24"/>
          <w:szCs w:val="24"/>
        </w:rPr>
        <w:t>Therefore</w:t>
      </w:r>
      <w:proofErr w:type="gramEnd"/>
      <w:r w:rsidRPr="00B519E8">
        <w:rPr>
          <w:rFonts w:ascii="Calibri" w:hAnsi="Calibri" w:cs="Calibri"/>
          <w:sz w:val="24"/>
          <w:szCs w:val="24"/>
        </w:rPr>
        <w:t xml:space="preserve"> Moses uses a remarkable word, </w:t>
      </w:r>
      <w:r w:rsidRPr="00B519E8">
        <w:rPr>
          <w:rFonts w:ascii="Times New Roman" w:hAnsi="Times New Roman" w:cs="Times New Roman" w:hint="cs"/>
          <w:sz w:val="24"/>
          <w:szCs w:val="32"/>
          <w:rtl/>
          <w:lang w:bidi="he-IL"/>
        </w:rPr>
        <w:t>נִחַשְׁתִּי</w:t>
      </w:r>
      <w:r w:rsidRPr="00B519E8">
        <w:rPr>
          <w:rFonts w:ascii="Calibri" w:hAnsi="Calibri" w:cs="Calibri"/>
          <w:sz w:val="24"/>
          <w:szCs w:val="24"/>
        </w:rPr>
        <w:t xml:space="preserve">, from the word for serpent, and it seems that at the same time he had regard for this meaning. The word also means auguries and divinations. Num. 24:1: “He did not go … to meet with omens.” But it was customary to take auguries by means of serpents. </w:t>
      </w:r>
      <w:proofErr w:type="gramStart"/>
      <w:r w:rsidRPr="00B519E8">
        <w:rPr>
          <w:rFonts w:ascii="Calibri" w:hAnsi="Calibri" w:cs="Calibri"/>
          <w:sz w:val="24"/>
          <w:szCs w:val="24"/>
        </w:rPr>
        <w:t>Therefore</w:t>
      </w:r>
      <w:proofErr w:type="gramEnd"/>
      <w:r w:rsidRPr="00B519E8">
        <w:rPr>
          <w:rFonts w:ascii="Calibri" w:hAnsi="Calibri" w:cs="Calibri"/>
          <w:sz w:val="24"/>
          <w:szCs w:val="24"/>
        </w:rPr>
        <w:t xml:space="preserve"> Moses wanted to point out that Laban was an augur.</w:t>
      </w:r>
      <w:r w:rsidRPr="00B519E8">
        <w:rPr>
          <w:rFonts w:ascii="Calibri" w:hAnsi="Calibri" w:cs="Calibri"/>
          <w:sz w:val="24"/>
          <w:szCs w:val="24"/>
          <w:vertAlign w:val="superscript"/>
        </w:rPr>
        <w:footnoteReference w:id="1"/>
      </w:r>
    </w:p>
    <w:p w14:paraId="0B7363D0" w14:textId="17A37BCC" w:rsidR="00B519E8" w:rsidRPr="00AD123D" w:rsidRDefault="00B519E8" w:rsidP="00B519E8">
      <w:pPr>
        <w:pStyle w:val="ListParagraph"/>
        <w:numPr>
          <w:ilvl w:val="5"/>
          <w:numId w:val="15"/>
        </w:numPr>
      </w:pPr>
      <w:r>
        <w:rPr>
          <w:rFonts w:ascii="Calibri" w:hAnsi="Calibri" w:cs="Calibri"/>
          <w:sz w:val="24"/>
          <w:szCs w:val="24"/>
        </w:rPr>
        <w:t>Second Commandment issue.</w:t>
      </w:r>
    </w:p>
    <w:p w14:paraId="75D1085D" w14:textId="7F8A4D5F" w:rsidR="00AD123D" w:rsidRPr="00AD123D" w:rsidRDefault="00AD123D" w:rsidP="00AD123D">
      <w:pPr>
        <w:pStyle w:val="ListParagraph"/>
        <w:numPr>
          <w:ilvl w:val="6"/>
          <w:numId w:val="15"/>
        </w:numPr>
      </w:pPr>
      <w:r w:rsidRPr="00AD123D">
        <w:rPr>
          <w:rFonts w:ascii="Calibri" w:hAnsi="Calibri" w:cs="Calibri"/>
          <w:i/>
          <w:iCs/>
          <w:sz w:val="24"/>
          <w:szCs w:val="24"/>
        </w:rPr>
        <w:t>What does this mean?</w:t>
      </w:r>
      <w:r>
        <w:rPr>
          <w:rFonts w:ascii="Calibri" w:hAnsi="Calibri" w:cs="Calibri"/>
          <w:sz w:val="24"/>
          <w:szCs w:val="24"/>
        </w:rPr>
        <w:t xml:space="preserve"> We should fear and love God, so that we do not curse, swear, use satanic arts, lie, or deceive by His name, but call upon it in every trouble, pray, praise, and give thanks. </w:t>
      </w:r>
    </w:p>
    <w:p w14:paraId="77C734E3" w14:textId="0B8959AB" w:rsidR="00AD123D" w:rsidRPr="00AD123D" w:rsidRDefault="00AD123D" w:rsidP="00AD123D">
      <w:pPr>
        <w:pStyle w:val="ListParagraph"/>
        <w:numPr>
          <w:ilvl w:val="6"/>
          <w:numId w:val="15"/>
        </w:numPr>
      </w:pPr>
      <w:r>
        <w:rPr>
          <w:rFonts w:ascii="Calibri" w:hAnsi="Calibri" w:cs="Calibri"/>
          <w:sz w:val="24"/>
          <w:szCs w:val="24"/>
        </w:rPr>
        <w:t>Deuteronomy 18:10</w:t>
      </w:r>
    </w:p>
    <w:p w14:paraId="2F41B69C" w14:textId="2DF4B0D1" w:rsidR="00AD123D" w:rsidRPr="00AD123D" w:rsidRDefault="00AD123D" w:rsidP="00AD123D">
      <w:pPr>
        <w:pStyle w:val="ListParagraph"/>
        <w:numPr>
          <w:ilvl w:val="6"/>
          <w:numId w:val="15"/>
        </w:numPr>
      </w:pPr>
      <w:r>
        <w:rPr>
          <w:rFonts w:ascii="Calibri" w:hAnsi="Calibri" w:cs="Calibri"/>
          <w:sz w:val="24"/>
          <w:szCs w:val="24"/>
        </w:rPr>
        <w:t>Acts 16:16</w:t>
      </w:r>
    </w:p>
    <w:p w14:paraId="174C7430" w14:textId="61335D87" w:rsidR="001D44D3" w:rsidRDefault="001D44D3" w:rsidP="001D44D3">
      <w:pPr>
        <w:pStyle w:val="ListParagraph"/>
        <w:numPr>
          <w:ilvl w:val="1"/>
          <w:numId w:val="15"/>
        </w:numPr>
      </w:pPr>
      <w:r>
        <w:t>“Name your wages”</w:t>
      </w:r>
    </w:p>
    <w:p w14:paraId="398D76D8" w14:textId="77777777" w:rsidR="001D44D3" w:rsidRDefault="001D44D3" w:rsidP="001D44D3">
      <w:pPr>
        <w:pStyle w:val="ListParagraph"/>
        <w:numPr>
          <w:ilvl w:val="2"/>
          <w:numId w:val="15"/>
        </w:numPr>
      </w:pPr>
      <w:r>
        <w:t>Red lights and sirens should be going off for Jacob</w:t>
      </w:r>
    </w:p>
    <w:p w14:paraId="087315F0" w14:textId="77777777" w:rsidR="001D44D3" w:rsidRDefault="001D44D3" w:rsidP="001D44D3">
      <w:pPr>
        <w:pStyle w:val="ListParagraph"/>
        <w:numPr>
          <w:ilvl w:val="2"/>
          <w:numId w:val="15"/>
        </w:numPr>
      </w:pPr>
      <w:r>
        <w:t>This is what he said earlier!</w:t>
      </w:r>
    </w:p>
    <w:p w14:paraId="57C2A834" w14:textId="77777777" w:rsidR="001D44D3" w:rsidRDefault="001D44D3" w:rsidP="001D44D3">
      <w:pPr>
        <w:pStyle w:val="ListParagraph"/>
        <w:numPr>
          <w:ilvl w:val="3"/>
          <w:numId w:val="15"/>
        </w:numPr>
      </w:pPr>
      <w:r>
        <w:t>Genesis 29:15</w:t>
      </w:r>
    </w:p>
    <w:p w14:paraId="5B5C0EA8" w14:textId="77777777" w:rsidR="001D44D3" w:rsidRPr="001D44D3" w:rsidRDefault="001D44D3" w:rsidP="001D44D3">
      <w:pPr>
        <w:pStyle w:val="ListParagraph"/>
        <w:numPr>
          <w:ilvl w:val="2"/>
          <w:numId w:val="15"/>
        </w:numPr>
      </w:pPr>
      <w:r w:rsidRPr="001D44D3">
        <w:rPr>
          <w:rFonts w:ascii="Calibri" w:hAnsi="Calibri" w:cs="Calibri"/>
          <w:sz w:val="24"/>
          <w:szCs w:val="24"/>
        </w:rPr>
        <w:t xml:space="preserve">Laban was a filthy and greedy man. He was a dog, etc., a monster of that happy age. For because of his outstanding </w:t>
      </w:r>
      <w:proofErr w:type="gramStart"/>
      <w:r w:rsidRPr="001D44D3">
        <w:rPr>
          <w:rFonts w:ascii="Calibri" w:hAnsi="Calibri" w:cs="Calibri"/>
          <w:sz w:val="24"/>
          <w:szCs w:val="24"/>
        </w:rPr>
        <w:t>wickedness</w:t>
      </w:r>
      <w:proofErr w:type="gramEnd"/>
      <w:r w:rsidRPr="001D44D3">
        <w:rPr>
          <w:rFonts w:ascii="Calibri" w:hAnsi="Calibri" w:cs="Calibri"/>
          <w:sz w:val="24"/>
          <w:szCs w:val="24"/>
        </w:rPr>
        <w:t xml:space="preserve"> he should more properly be living in this last age, which is completely ruined by avarice and all vices.</w:t>
      </w:r>
      <w:r w:rsidRPr="001D44D3">
        <w:rPr>
          <w:rFonts w:ascii="Calibri" w:hAnsi="Calibri" w:cs="Calibri"/>
          <w:sz w:val="24"/>
          <w:szCs w:val="24"/>
          <w:vertAlign w:val="superscript"/>
        </w:rPr>
        <w:footnoteReference w:id="2"/>
      </w:r>
    </w:p>
    <w:p w14:paraId="2CD202F4" w14:textId="49F33762" w:rsidR="001D44D3" w:rsidRPr="001D44D3" w:rsidRDefault="001D44D3" w:rsidP="001D44D3">
      <w:pPr>
        <w:pStyle w:val="ListParagraph"/>
        <w:numPr>
          <w:ilvl w:val="0"/>
          <w:numId w:val="15"/>
        </w:numPr>
      </w:pPr>
      <w:r>
        <w:rPr>
          <w:rFonts w:ascii="Calibri" w:hAnsi="Calibri" w:cs="Calibri"/>
          <w:sz w:val="24"/>
          <w:szCs w:val="24"/>
        </w:rPr>
        <w:lastRenderedPageBreak/>
        <w:t xml:space="preserve">Jacob’s </w:t>
      </w:r>
      <w:r w:rsidR="005A7165">
        <w:rPr>
          <w:rFonts w:ascii="Calibri" w:hAnsi="Calibri" w:cs="Calibri"/>
          <w:sz w:val="24"/>
          <w:szCs w:val="24"/>
        </w:rPr>
        <w:t>request for additional payment</w:t>
      </w:r>
    </w:p>
    <w:p w14:paraId="21DC9672" w14:textId="5A657409" w:rsidR="005A392B" w:rsidRDefault="001D44D3" w:rsidP="001D44D3">
      <w:pPr>
        <w:pStyle w:val="ListParagraph"/>
        <w:numPr>
          <w:ilvl w:val="1"/>
          <w:numId w:val="15"/>
        </w:numPr>
      </w:pPr>
      <w:r>
        <w:t xml:space="preserve"> </w:t>
      </w:r>
      <w:r w:rsidR="00261C82">
        <w:t>Jacob knows all that he has done for Laban</w:t>
      </w:r>
    </w:p>
    <w:p w14:paraId="01215384" w14:textId="00659510" w:rsidR="00261C82" w:rsidRDefault="00261C82" w:rsidP="00261C82">
      <w:pPr>
        <w:pStyle w:val="ListParagraph"/>
        <w:numPr>
          <w:ilvl w:val="2"/>
          <w:numId w:val="15"/>
        </w:numPr>
      </w:pPr>
      <w:r>
        <w:t>Colossians 3:22-25</w:t>
      </w:r>
    </w:p>
    <w:p w14:paraId="54144993" w14:textId="5DB46B01" w:rsidR="00261C82" w:rsidRDefault="00261C82" w:rsidP="00261C82">
      <w:pPr>
        <w:pStyle w:val="ListParagraph"/>
        <w:numPr>
          <w:ilvl w:val="1"/>
          <w:numId w:val="15"/>
        </w:numPr>
      </w:pPr>
      <w:r>
        <w:t>Under Jacob, Laban’s wealth has multiplied</w:t>
      </w:r>
    </w:p>
    <w:p w14:paraId="6D79F5C1" w14:textId="680A83F9" w:rsidR="00261C82" w:rsidRDefault="00261C82" w:rsidP="00261C82">
      <w:pPr>
        <w:pStyle w:val="ListParagraph"/>
        <w:numPr>
          <w:ilvl w:val="1"/>
          <w:numId w:val="15"/>
        </w:numPr>
      </w:pPr>
      <w:r>
        <w:t>Neglect of Jacob’s family?</w:t>
      </w:r>
    </w:p>
    <w:p w14:paraId="7675C2DE" w14:textId="0DEA9F72" w:rsidR="00261C82" w:rsidRDefault="00261C82" w:rsidP="00261C82">
      <w:pPr>
        <w:pStyle w:val="ListParagraph"/>
        <w:numPr>
          <w:ilvl w:val="2"/>
          <w:numId w:val="15"/>
        </w:numPr>
      </w:pPr>
      <w:r>
        <w:t>Was Laban so greedy that he ignored the needs of his own daughters and grandchildren?</w:t>
      </w:r>
    </w:p>
    <w:p w14:paraId="48B90FDF" w14:textId="77777777" w:rsidR="00261C82" w:rsidRDefault="00261C82" w:rsidP="00261C82">
      <w:pPr>
        <w:pStyle w:val="ListParagraph"/>
        <w:numPr>
          <w:ilvl w:val="3"/>
          <w:numId w:val="15"/>
        </w:numPr>
      </w:pPr>
      <w:r>
        <w:t>2 Corinthians 2:14</w:t>
      </w:r>
    </w:p>
    <w:p w14:paraId="7CF396C0" w14:textId="04BCC5BD" w:rsidR="00261C82" w:rsidRDefault="00261C82" w:rsidP="00261C82">
      <w:pPr>
        <w:pStyle w:val="ListParagraph"/>
        <w:numPr>
          <w:ilvl w:val="3"/>
          <w:numId w:val="15"/>
        </w:numPr>
      </w:pPr>
      <w:r>
        <w:t>1 Timothy 5:8</w:t>
      </w:r>
    </w:p>
    <w:p w14:paraId="58FA8740" w14:textId="1CD3A8F5" w:rsidR="005A7165" w:rsidRPr="005A7165" w:rsidRDefault="005A7165" w:rsidP="005A7165">
      <w:pPr>
        <w:pStyle w:val="ListParagraph"/>
        <w:numPr>
          <w:ilvl w:val="2"/>
          <w:numId w:val="15"/>
        </w:numPr>
      </w:pPr>
      <w:r w:rsidRPr="005A7165">
        <w:rPr>
          <w:rFonts w:ascii="Calibri" w:hAnsi="Calibri" w:cs="Calibri"/>
          <w:sz w:val="24"/>
          <w:szCs w:val="24"/>
        </w:rPr>
        <w:t>This is a very sharp rebuke.</w:t>
      </w:r>
      <w:r w:rsidRPr="005A7165">
        <w:rPr>
          <w:rFonts w:ascii="Calibri" w:hAnsi="Calibri" w:cs="Calibri"/>
          <w:sz w:val="24"/>
          <w:szCs w:val="24"/>
          <w:vertAlign w:val="superscript"/>
        </w:rPr>
        <w:footnoteReference w:id="3"/>
      </w:r>
    </w:p>
    <w:p w14:paraId="7F058941" w14:textId="1F2493C5" w:rsidR="005A7165" w:rsidRDefault="005A7165" w:rsidP="005A7165">
      <w:pPr>
        <w:pStyle w:val="ListParagraph"/>
        <w:numPr>
          <w:ilvl w:val="3"/>
          <w:numId w:val="15"/>
        </w:numPr>
      </w:pPr>
      <w:r>
        <w:t>“What do you want?”</w:t>
      </w:r>
    </w:p>
    <w:p w14:paraId="5945ADAE" w14:textId="5C85437F" w:rsidR="005A7165" w:rsidRDefault="005A7165" w:rsidP="005A7165">
      <w:pPr>
        <w:pStyle w:val="ListParagraph"/>
        <w:numPr>
          <w:ilvl w:val="1"/>
          <w:numId w:val="15"/>
        </w:numPr>
      </w:pPr>
      <w:r>
        <w:t>Jacob wants nothing from Laban</w:t>
      </w:r>
    </w:p>
    <w:p w14:paraId="7F7B4629" w14:textId="54F4451F" w:rsidR="005A7165" w:rsidRDefault="00766C37" w:rsidP="005A7165">
      <w:pPr>
        <w:pStyle w:val="ListParagraph"/>
        <w:numPr>
          <w:ilvl w:val="2"/>
          <w:numId w:val="15"/>
        </w:numPr>
      </w:pPr>
      <w:r>
        <w:t>Jacob’s trust is not in what Laban will give for him to live and survive, but in what the Lord will provide.</w:t>
      </w:r>
    </w:p>
    <w:p w14:paraId="3A0C92B9" w14:textId="0007802A" w:rsidR="00766C37" w:rsidRDefault="00766C37" w:rsidP="00766C37">
      <w:pPr>
        <w:pStyle w:val="ListParagraph"/>
        <w:numPr>
          <w:ilvl w:val="3"/>
          <w:numId w:val="15"/>
        </w:numPr>
      </w:pPr>
      <w:r>
        <w:t>Psalm 118:8</w:t>
      </w:r>
    </w:p>
    <w:p w14:paraId="7BED427C" w14:textId="3ACC7BAA" w:rsidR="00766C37" w:rsidRDefault="00766C37" w:rsidP="005A7165">
      <w:pPr>
        <w:pStyle w:val="ListParagraph"/>
        <w:numPr>
          <w:ilvl w:val="2"/>
          <w:numId w:val="15"/>
        </w:numPr>
      </w:pPr>
      <w:r>
        <w:t>Jacob is even going to work Laban’s flocks for him!?!</w:t>
      </w:r>
    </w:p>
    <w:p w14:paraId="51B0E946" w14:textId="6E4F3A18" w:rsidR="00766C37" w:rsidRPr="00766C37" w:rsidRDefault="00766C37" w:rsidP="00766C37">
      <w:pPr>
        <w:pStyle w:val="ListParagraph"/>
        <w:numPr>
          <w:ilvl w:val="3"/>
          <w:numId w:val="15"/>
        </w:numPr>
      </w:pPr>
      <w:r w:rsidRPr="00766C37">
        <w:rPr>
          <w:rFonts w:ascii="Calibri" w:hAnsi="Calibri" w:cs="Calibri"/>
          <w:sz w:val="24"/>
          <w:szCs w:val="24"/>
        </w:rPr>
        <w:t>This speech was very pleasing to greedy Laban, since he heard that for the present no money had to be paid out by him and that he could have longer use of such a faithful servant.</w:t>
      </w:r>
      <w:r w:rsidRPr="00766C37">
        <w:rPr>
          <w:rFonts w:ascii="Calibri" w:hAnsi="Calibri" w:cs="Calibri"/>
          <w:sz w:val="24"/>
          <w:szCs w:val="24"/>
          <w:vertAlign w:val="superscript"/>
        </w:rPr>
        <w:footnoteReference w:id="4"/>
      </w:r>
    </w:p>
    <w:p w14:paraId="70749231" w14:textId="7052CBFC" w:rsidR="00766C37" w:rsidRPr="00AB296E" w:rsidRDefault="00AB296E" w:rsidP="00AB296E">
      <w:pPr>
        <w:pStyle w:val="ListParagraph"/>
        <w:numPr>
          <w:ilvl w:val="1"/>
          <w:numId w:val="15"/>
        </w:numPr>
      </w:pPr>
      <w:r>
        <w:rPr>
          <w:rFonts w:ascii="Calibri" w:hAnsi="Calibri" w:cs="Calibri"/>
          <w:sz w:val="24"/>
          <w:szCs w:val="24"/>
        </w:rPr>
        <w:t>“I’ll take the weird sheep off your hands.”</w:t>
      </w:r>
    </w:p>
    <w:p w14:paraId="2FA1E2BF" w14:textId="4A55D4E1" w:rsidR="00AB296E" w:rsidRDefault="00AB296E" w:rsidP="00AB296E">
      <w:pPr>
        <w:pStyle w:val="ListParagraph"/>
        <w:numPr>
          <w:ilvl w:val="2"/>
          <w:numId w:val="15"/>
        </w:numPr>
      </w:pPr>
      <w:r>
        <w:t>There is a less, than desirable sheep.</w:t>
      </w:r>
    </w:p>
    <w:p w14:paraId="3C6390A3" w14:textId="52B089B7" w:rsidR="003C1534" w:rsidRDefault="003C1534" w:rsidP="00AB296E">
      <w:pPr>
        <w:pStyle w:val="ListParagraph"/>
        <w:numPr>
          <w:ilvl w:val="3"/>
          <w:numId w:val="15"/>
        </w:numPr>
      </w:pPr>
      <w:r>
        <w:t>Exodus 12:5</w:t>
      </w:r>
    </w:p>
    <w:p w14:paraId="59A01CC7" w14:textId="135DB0C7" w:rsidR="003C1534" w:rsidRDefault="003C1534" w:rsidP="00AB296E">
      <w:pPr>
        <w:pStyle w:val="ListParagraph"/>
        <w:numPr>
          <w:ilvl w:val="3"/>
          <w:numId w:val="15"/>
        </w:numPr>
      </w:pPr>
      <w:r>
        <w:t>Leviticus 1:3</w:t>
      </w:r>
    </w:p>
    <w:p w14:paraId="59D4A649" w14:textId="16C91CD3" w:rsidR="00AB296E" w:rsidRDefault="00AB296E" w:rsidP="00AB296E">
      <w:pPr>
        <w:pStyle w:val="ListParagraph"/>
        <w:numPr>
          <w:ilvl w:val="3"/>
          <w:numId w:val="15"/>
        </w:numPr>
      </w:pPr>
      <w:r>
        <w:t>Ephesians 5:</w:t>
      </w:r>
      <w:r w:rsidR="003C1534">
        <w:t>25-27</w:t>
      </w:r>
    </w:p>
    <w:p w14:paraId="62F2ADF8" w14:textId="41973101" w:rsidR="003C1534" w:rsidRPr="00AB296E" w:rsidRDefault="003C1534" w:rsidP="00AB296E">
      <w:pPr>
        <w:pStyle w:val="ListParagraph"/>
        <w:numPr>
          <w:ilvl w:val="3"/>
          <w:numId w:val="15"/>
        </w:numPr>
      </w:pPr>
      <w:r>
        <w:t>2 Peter 3:14</w:t>
      </w:r>
    </w:p>
    <w:p w14:paraId="2856231A" w14:textId="77777777" w:rsidR="003C1534" w:rsidRPr="003C1534" w:rsidRDefault="003C1534" w:rsidP="00AB296E">
      <w:pPr>
        <w:pStyle w:val="ListParagraph"/>
        <w:numPr>
          <w:ilvl w:val="2"/>
          <w:numId w:val="15"/>
        </w:numPr>
      </w:pPr>
      <w:r>
        <w:rPr>
          <w:rFonts w:ascii="Calibri" w:hAnsi="Calibri" w:cs="Calibri"/>
          <w:sz w:val="24"/>
          <w:szCs w:val="24"/>
        </w:rPr>
        <w:t xml:space="preserve">You can know whose </w:t>
      </w:r>
      <w:proofErr w:type="gramStart"/>
      <w:r>
        <w:rPr>
          <w:rFonts w:ascii="Calibri" w:hAnsi="Calibri" w:cs="Calibri"/>
          <w:sz w:val="24"/>
          <w:szCs w:val="24"/>
        </w:rPr>
        <w:t>are whose</w:t>
      </w:r>
      <w:proofErr w:type="gramEnd"/>
    </w:p>
    <w:p w14:paraId="3368805A" w14:textId="1F3AA845" w:rsidR="00AB296E" w:rsidRPr="00AB296E" w:rsidRDefault="00AB296E" w:rsidP="00AB296E">
      <w:pPr>
        <w:pStyle w:val="ListParagraph"/>
        <w:numPr>
          <w:ilvl w:val="2"/>
          <w:numId w:val="15"/>
        </w:numPr>
      </w:pPr>
      <w:r>
        <w:rPr>
          <w:rFonts w:ascii="Calibri" w:hAnsi="Calibri" w:cs="Calibri"/>
          <w:sz w:val="24"/>
          <w:szCs w:val="24"/>
        </w:rPr>
        <w:t xml:space="preserve">A case for genetics? </w:t>
      </w:r>
    </w:p>
    <w:p w14:paraId="4C9824D9" w14:textId="56A168BB" w:rsidR="003C1534" w:rsidRPr="003C1534" w:rsidRDefault="00AB296E" w:rsidP="003C1534">
      <w:pPr>
        <w:pStyle w:val="ListParagraph"/>
        <w:numPr>
          <w:ilvl w:val="3"/>
          <w:numId w:val="15"/>
        </w:numPr>
      </w:pPr>
      <w:r w:rsidRPr="00AB296E">
        <w:rPr>
          <w:rFonts w:ascii="Calibri" w:hAnsi="Calibri" w:cs="Calibri"/>
          <w:sz w:val="24"/>
          <w:szCs w:val="24"/>
        </w:rPr>
        <w:t xml:space="preserve">For it is natural for white young to be born from white and for black to be born from black. But it happens very rarely that spotted young are born from those of one color, unless nature is imitated by human skill and diligence, as will be stated later. </w:t>
      </w:r>
      <w:proofErr w:type="gramStart"/>
      <w:r w:rsidRPr="00AB296E">
        <w:rPr>
          <w:rFonts w:ascii="Calibri" w:hAnsi="Calibri" w:cs="Calibri"/>
          <w:sz w:val="24"/>
          <w:szCs w:val="24"/>
        </w:rPr>
        <w:t>Therefore</w:t>
      </w:r>
      <w:proofErr w:type="gramEnd"/>
      <w:r w:rsidRPr="00AB296E">
        <w:rPr>
          <w:rFonts w:ascii="Calibri" w:hAnsi="Calibri" w:cs="Calibri"/>
          <w:sz w:val="24"/>
          <w:szCs w:val="24"/>
        </w:rPr>
        <w:t xml:space="preserve"> Laban congratulated himself not only that his property was not diminished, but that it was even increased. For nature is on his side.</w:t>
      </w:r>
      <w:r w:rsidRPr="00AB296E">
        <w:rPr>
          <w:rFonts w:ascii="Calibri" w:hAnsi="Calibri" w:cs="Calibri"/>
          <w:sz w:val="24"/>
          <w:szCs w:val="24"/>
          <w:vertAlign w:val="superscript"/>
        </w:rPr>
        <w:footnoteReference w:id="5"/>
      </w:r>
    </w:p>
    <w:p w14:paraId="093BB8B6" w14:textId="303111C9" w:rsidR="003C1534" w:rsidRPr="00AB296E" w:rsidRDefault="003C1534" w:rsidP="003C1534">
      <w:pPr>
        <w:pStyle w:val="ListParagraph"/>
        <w:numPr>
          <w:ilvl w:val="2"/>
          <w:numId w:val="15"/>
        </w:numPr>
      </w:pPr>
      <w:r>
        <w:rPr>
          <w:rFonts w:ascii="Calibri" w:hAnsi="Calibri" w:cs="Calibri"/>
          <w:sz w:val="24"/>
          <w:szCs w:val="24"/>
        </w:rPr>
        <w:t>Too good to be true for a greedy Laban</w:t>
      </w:r>
    </w:p>
    <w:p w14:paraId="31B5E754" w14:textId="65842482" w:rsidR="00AB296E" w:rsidRPr="003C1534" w:rsidRDefault="00AB296E" w:rsidP="00AB296E">
      <w:pPr>
        <w:pStyle w:val="ListParagraph"/>
        <w:numPr>
          <w:ilvl w:val="3"/>
          <w:numId w:val="15"/>
        </w:numPr>
      </w:pPr>
      <w:r w:rsidRPr="00AB296E">
        <w:rPr>
          <w:rFonts w:ascii="Calibri" w:hAnsi="Calibri" w:cs="Calibri"/>
          <w:sz w:val="24"/>
          <w:szCs w:val="24"/>
        </w:rPr>
        <w:lastRenderedPageBreak/>
        <w:t xml:space="preserve">for instead of accepting such an unfair condition </w:t>
      </w:r>
      <w:r>
        <w:rPr>
          <w:rFonts w:ascii="Calibri" w:hAnsi="Calibri" w:cs="Calibri"/>
          <w:sz w:val="24"/>
          <w:szCs w:val="24"/>
        </w:rPr>
        <w:t>(Laban)</w:t>
      </w:r>
      <w:r w:rsidRPr="00AB296E">
        <w:rPr>
          <w:rFonts w:ascii="Calibri" w:hAnsi="Calibri" w:cs="Calibri"/>
          <w:sz w:val="24"/>
          <w:szCs w:val="24"/>
        </w:rPr>
        <w:t xml:space="preserve"> should have admonished his son-in-law not to defraud himself</w:t>
      </w:r>
      <w:r>
        <w:rPr>
          <w:rFonts w:ascii="Calibri" w:hAnsi="Calibri" w:cs="Calibri"/>
          <w:sz w:val="24"/>
          <w:szCs w:val="24"/>
        </w:rPr>
        <w:t>… “What are you doing, my son-in-law?”</w:t>
      </w:r>
      <w:r w:rsidRPr="00AB296E">
        <w:rPr>
          <w:rFonts w:ascii="Calibri" w:hAnsi="Calibri" w:cs="Calibri"/>
          <w:sz w:val="24"/>
          <w:szCs w:val="24"/>
        </w:rPr>
        <w:t>.</w:t>
      </w:r>
      <w:r w:rsidRPr="00AB296E">
        <w:rPr>
          <w:rFonts w:ascii="Calibri" w:hAnsi="Calibri" w:cs="Calibri"/>
          <w:sz w:val="24"/>
          <w:szCs w:val="24"/>
          <w:vertAlign w:val="superscript"/>
        </w:rPr>
        <w:footnoteReference w:id="6"/>
      </w:r>
    </w:p>
    <w:p w14:paraId="19797CED" w14:textId="334292CB" w:rsidR="003C1534" w:rsidRPr="003C1534" w:rsidRDefault="003C1534" w:rsidP="00AB296E">
      <w:pPr>
        <w:pStyle w:val="ListParagraph"/>
        <w:numPr>
          <w:ilvl w:val="3"/>
          <w:numId w:val="15"/>
        </w:numPr>
      </w:pPr>
      <w:r>
        <w:rPr>
          <w:rFonts w:ascii="Calibri" w:hAnsi="Calibri" w:cs="Calibri"/>
          <w:sz w:val="24"/>
          <w:szCs w:val="24"/>
        </w:rPr>
        <w:t>But just in case…</w:t>
      </w:r>
    </w:p>
    <w:p w14:paraId="1C064998" w14:textId="451F39D4" w:rsidR="003C1534" w:rsidRPr="001677EB" w:rsidRDefault="001677EB" w:rsidP="003C1534">
      <w:pPr>
        <w:pStyle w:val="ListParagraph"/>
        <w:numPr>
          <w:ilvl w:val="4"/>
          <w:numId w:val="15"/>
        </w:numPr>
      </w:pPr>
      <w:r>
        <w:rPr>
          <w:rFonts w:ascii="Calibri" w:hAnsi="Calibri" w:cs="Calibri"/>
          <w:sz w:val="24"/>
          <w:szCs w:val="24"/>
        </w:rPr>
        <w:t xml:space="preserve">Laban STILL takes the male of some and the female of </w:t>
      </w:r>
      <w:proofErr w:type="gramStart"/>
      <w:r>
        <w:rPr>
          <w:rFonts w:ascii="Calibri" w:hAnsi="Calibri" w:cs="Calibri"/>
          <w:sz w:val="24"/>
          <w:szCs w:val="24"/>
        </w:rPr>
        <w:t>other, and</w:t>
      </w:r>
      <w:proofErr w:type="gramEnd"/>
      <w:r>
        <w:rPr>
          <w:rFonts w:ascii="Calibri" w:hAnsi="Calibri" w:cs="Calibri"/>
          <w:sz w:val="24"/>
          <w:szCs w:val="24"/>
        </w:rPr>
        <w:t xml:space="preserve"> hides them from Jacob.</w:t>
      </w:r>
    </w:p>
    <w:p w14:paraId="6131AA7B" w14:textId="59FA5ABF" w:rsidR="001677EB" w:rsidRPr="001677EB" w:rsidRDefault="001677EB" w:rsidP="001677EB">
      <w:pPr>
        <w:pStyle w:val="ListParagraph"/>
        <w:numPr>
          <w:ilvl w:val="5"/>
          <w:numId w:val="15"/>
        </w:numPr>
      </w:pPr>
      <w:r>
        <w:rPr>
          <w:rFonts w:ascii="Calibri" w:hAnsi="Calibri" w:cs="Calibri"/>
          <w:sz w:val="24"/>
          <w:szCs w:val="24"/>
        </w:rPr>
        <w:t xml:space="preserve">For whatever reason, there is a belief that you need two of the </w:t>
      </w:r>
      <w:proofErr w:type="gramStart"/>
      <w:r>
        <w:rPr>
          <w:rFonts w:ascii="Calibri" w:hAnsi="Calibri" w:cs="Calibri"/>
          <w:sz w:val="24"/>
          <w:szCs w:val="24"/>
        </w:rPr>
        <w:t>same colored</w:t>
      </w:r>
      <w:proofErr w:type="gramEnd"/>
      <w:r>
        <w:rPr>
          <w:rFonts w:ascii="Calibri" w:hAnsi="Calibri" w:cs="Calibri"/>
          <w:sz w:val="24"/>
          <w:szCs w:val="24"/>
        </w:rPr>
        <w:t xml:space="preserve"> animal to produce an animal of the same color.</w:t>
      </w:r>
    </w:p>
    <w:p w14:paraId="20202750" w14:textId="37F2EEC7" w:rsidR="001677EB" w:rsidRPr="001677EB" w:rsidRDefault="001677EB" w:rsidP="001677EB">
      <w:pPr>
        <w:pStyle w:val="ListParagraph"/>
        <w:numPr>
          <w:ilvl w:val="0"/>
          <w:numId w:val="15"/>
        </w:numPr>
      </w:pPr>
      <w:r>
        <w:rPr>
          <w:rFonts w:ascii="Calibri" w:hAnsi="Calibri" w:cs="Calibri"/>
          <w:sz w:val="24"/>
          <w:szCs w:val="24"/>
        </w:rPr>
        <w:t>Jacob gets to work</w:t>
      </w:r>
    </w:p>
    <w:p w14:paraId="7DBF1038" w14:textId="189227CF" w:rsidR="001677EB" w:rsidRPr="00B30569" w:rsidRDefault="001677EB" w:rsidP="001677EB">
      <w:pPr>
        <w:pStyle w:val="ListParagraph"/>
        <w:numPr>
          <w:ilvl w:val="1"/>
          <w:numId w:val="15"/>
        </w:numPr>
      </w:pPr>
      <w:r>
        <w:rPr>
          <w:rFonts w:ascii="Calibri" w:hAnsi="Calibri" w:cs="Calibri"/>
          <w:sz w:val="24"/>
          <w:szCs w:val="24"/>
        </w:rPr>
        <w:t>Peel</w:t>
      </w:r>
      <w:r w:rsidR="00B30569">
        <w:rPr>
          <w:rFonts w:ascii="Calibri" w:hAnsi="Calibri" w:cs="Calibri"/>
          <w:sz w:val="24"/>
          <w:szCs w:val="24"/>
        </w:rPr>
        <w:t>s strips of bark from a branch</w:t>
      </w:r>
    </w:p>
    <w:p w14:paraId="3A0DE39A" w14:textId="5664D616" w:rsidR="00B30569" w:rsidRPr="00B30569" w:rsidRDefault="00B30569" w:rsidP="00B30569">
      <w:pPr>
        <w:pStyle w:val="ListParagraph"/>
        <w:numPr>
          <w:ilvl w:val="1"/>
          <w:numId w:val="15"/>
        </w:numPr>
      </w:pPr>
      <w:r>
        <w:rPr>
          <w:rFonts w:ascii="Calibri" w:hAnsi="Calibri" w:cs="Calibri"/>
          <w:sz w:val="24"/>
          <w:szCs w:val="24"/>
        </w:rPr>
        <w:t>Puts the branch by the well (Ladies night at the bar?)</w:t>
      </w:r>
    </w:p>
    <w:p w14:paraId="4080BB9E" w14:textId="5C71AA8A" w:rsidR="00B30569" w:rsidRDefault="00B30569" w:rsidP="00B30569">
      <w:pPr>
        <w:pStyle w:val="ListParagraph"/>
        <w:numPr>
          <w:ilvl w:val="2"/>
          <w:numId w:val="15"/>
        </w:numPr>
      </w:pPr>
      <w:r>
        <w:t>Sheep do their thing… looking at this stripped branch.</w:t>
      </w:r>
    </w:p>
    <w:p w14:paraId="0FA859B6" w14:textId="3056BC93" w:rsidR="00B30569" w:rsidRDefault="00B30569" w:rsidP="00B30569">
      <w:pPr>
        <w:pStyle w:val="ListParagraph"/>
        <w:numPr>
          <w:ilvl w:val="3"/>
          <w:numId w:val="15"/>
        </w:numPr>
      </w:pPr>
      <w:r>
        <w:t>Striped branch = Striped lambs</w:t>
      </w:r>
    </w:p>
    <w:p w14:paraId="0A8D2800" w14:textId="16D98C64" w:rsidR="00B30569" w:rsidRPr="00B30569" w:rsidRDefault="00B30569" w:rsidP="00B30569">
      <w:pPr>
        <w:pStyle w:val="ListParagraph"/>
        <w:numPr>
          <w:ilvl w:val="3"/>
          <w:numId w:val="15"/>
        </w:numPr>
      </w:pPr>
      <w:r w:rsidRPr="00B30569">
        <w:rPr>
          <w:rFonts w:ascii="Calibri" w:hAnsi="Calibri" w:cs="Calibri"/>
          <w:sz w:val="24"/>
          <w:szCs w:val="24"/>
        </w:rPr>
        <w:t xml:space="preserve">It is an established fact and in agreement with the teaching of physicians, who state that in the conception of all living beings, not only of dumb animals but also of human beings, special forms or marks are imprinted on the young, both as a result of a mental image and as a result of various objects that appear to the heart or the eyes, not only in the very </w:t>
      </w:r>
      <w:proofErr w:type="spellStart"/>
      <w:r w:rsidRPr="00B30569">
        <w:rPr>
          <w:rFonts w:ascii="Calibri" w:hAnsi="Calibri" w:cs="Calibri"/>
          <w:sz w:val="24"/>
          <w:szCs w:val="24"/>
        </w:rPr>
        <w:t>heat</w:t>
      </w:r>
      <w:proofErr w:type="spellEnd"/>
      <w:r w:rsidRPr="00B30569">
        <w:rPr>
          <w:rFonts w:ascii="Calibri" w:hAnsi="Calibri" w:cs="Calibri"/>
          <w:sz w:val="24"/>
          <w:szCs w:val="24"/>
        </w:rPr>
        <w:t xml:space="preserve"> of conception but also after impregnation has taken place.</w:t>
      </w:r>
      <w:r w:rsidRPr="00B30569">
        <w:rPr>
          <w:rFonts w:ascii="Calibri" w:hAnsi="Calibri" w:cs="Calibri"/>
          <w:sz w:val="24"/>
          <w:szCs w:val="24"/>
          <w:vertAlign w:val="superscript"/>
        </w:rPr>
        <w:footnoteReference w:id="7"/>
      </w:r>
    </w:p>
    <w:p w14:paraId="32EB9EEA" w14:textId="41E344DB" w:rsidR="00B30569" w:rsidRPr="006A6BF6" w:rsidRDefault="006A6BF6" w:rsidP="006A6BF6">
      <w:pPr>
        <w:pStyle w:val="ListParagraph"/>
        <w:numPr>
          <w:ilvl w:val="3"/>
          <w:numId w:val="15"/>
        </w:numPr>
      </w:pPr>
      <w:r w:rsidRPr="006A6BF6">
        <w:rPr>
          <w:rFonts w:ascii="Calibri" w:hAnsi="Calibri" w:cs="Calibri"/>
          <w:sz w:val="24"/>
          <w:szCs w:val="24"/>
        </w:rPr>
        <w:t xml:space="preserve">Jerome and the naturalists relate the example of a queen who gave birth to a child with the form and face of an Ethiopian </w:t>
      </w:r>
      <w:proofErr w:type="gramStart"/>
      <w:r w:rsidRPr="006A6BF6">
        <w:rPr>
          <w:rFonts w:ascii="Calibri" w:hAnsi="Calibri" w:cs="Calibri"/>
          <w:sz w:val="24"/>
          <w:szCs w:val="24"/>
        </w:rPr>
        <w:t>as a result of</w:t>
      </w:r>
      <w:proofErr w:type="gramEnd"/>
      <w:r w:rsidRPr="006A6BF6">
        <w:rPr>
          <w:rFonts w:ascii="Calibri" w:hAnsi="Calibri" w:cs="Calibri"/>
          <w:sz w:val="24"/>
          <w:szCs w:val="24"/>
        </w:rPr>
        <w:t xml:space="preserve"> a strong mental image of an Ethiopian painted on a tablet near her bed. They also tell that another woman who was accused of adultery because, although she herself was ugly, she had given birth to a beautiful infant unlike both parents and the whole relationship. She would have been condemned, they say, had Hippocrates not obtained her liberation by giving the advice to ask her whether in her bedchamber she had had a painted tablet which had given her pleasure when she looked at it. When this had been found, she was absolved by the judges.</w:t>
      </w:r>
      <w:r w:rsidRPr="006A6BF6">
        <w:rPr>
          <w:rFonts w:ascii="Calibri" w:hAnsi="Calibri" w:cs="Calibri"/>
          <w:sz w:val="24"/>
          <w:szCs w:val="24"/>
          <w:vertAlign w:val="superscript"/>
        </w:rPr>
        <w:t>58</w:t>
      </w:r>
      <w:r w:rsidRPr="006A6BF6">
        <w:rPr>
          <w:rFonts w:ascii="Calibri" w:hAnsi="Calibri" w:cs="Calibri"/>
          <w:sz w:val="24"/>
          <w:szCs w:val="24"/>
        </w:rPr>
        <w:t xml:space="preserve"> Thus we sometimes see bloody spots or spots of another color scattered on the face, on the eyes, on the cheeks, and on the neck of infants, namely, when pregnant women have been suddenly excited by the sight and the fear of something unusual and have moved their hands to those members. Here at </w:t>
      </w:r>
      <w:proofErr w:type="gramStart"/>
      <w:r w:rsidRPr="006A6BF6">
        <w:rPr>
          <w:rFonts w:ascii="Calibri" w:hAnsi="Calibri" w:cs="Calibri"/>
          <w:sz w:val="24"/>
          <w:szCs w:val="24"/>
        </w:rPr>
        <w:t>Wittenberg</w:t>
      </w:r>
      <w:proofErr w:type="gramEnd"/>
      <w:r w:rsidRPr="006A6BF6">
        <w:rPr>
          <w:rFonts w:ascii="Calibri" w:hAnsi="Calibri" w:cs="Calibri"/>
          <w:sz w:val="24"/>
          <w:szCs w:val="24"/>
        </w:rPr>
        <w:t xml:space="preserve"> we have seen a citizen with a face like a corpse who stated that while </w:t>
      </w:r>
      <w:r w:rsidRPr="006A6BF6">
        <w:rPr>
          <w:rFonts w:ascii="Calibri" w:hAnsi="Calibri" w:cs="Calibri"/>
          <w:sz w:val="24"/>
          <w:szCs w:val="24"/>
        </w:rPr>
        <w:lastRenderedPageBreak/>
        <w:t>his mother was pregnant, she was suddenly confronted by the sight of a corpse and was so terrified that the face of the fetus in her womb took on the form of a corpse.</w:t>
      </w:r>
      <w:r w:rsidRPr="006A6BF6">
        <w:rPr>
          <w:rFonts w:ascii="Calibri" w:hAnsi="Calibri" w:cs="Calibri"/>
          <w:sz w:val="24"/>
          <w:szCs w:val="24"/>
          <w:vertAlign w:val="superscript"/>
        </w:rPr>
        <w:footnoteReference w:id="8"/>
      </w:r>
    </w:p>
    <w:p w14:paraId="46D557E8" w14:textId="2F516704" w:rsidR="006A6BF6" w:rsidRPr="006A6BF6" w:rsidRDefault="006A6BF6" w:rsidP="006A6BF6">
      <w:pPr>
        <w:pStyle w:val="ListParagraph"/>
        <w:numPr>
          <w:ilvl w:val="3"/>
          <w:numId w:val="15"/>
        </w:numPr>
      </w:pPr>
      <w:r>
        <w:rPr>
          <w:rFonts w:ascii="Calibri" w:hAnsi="Calibri" w:cs="Calibri"/>
          <w:sz w:val="24"/>
          <w:szCs w:val="24"/>
        </w:rPr>
        <w:t>Same thing goes with the view of the strong sheep.</w:t>
      </w:r>
    </w:p>
    <w:p w14:paraId="30871B17" w14:textId="60E9C843" w:rsidR="006A6BF6" w:rsidRPr="006A6BF6" w:rsidRDefault="006A6BF6" w:rsidP="006A6BF6">
      <w:pPr>
        <w:pStyle w:val="ListParagraph"/>
        <w:numPr>
          <w:ilvl w:val="2"/>
          <w:numId w:val="15"/>
        </w:numPr>
      </w:pPr>
      <w:r>
        <w:rPr>
          <w:rFonts w:ascii="Calibri" w:hAnsi="Calibri" w:cs="Calibri"/>
          <w:sz w:val="24"/>
          <w:szCs w:val="24"/>
        </w:rPr>
        <w:t>Despite the “science” behind it all, Luther still recognizes this as a miracle and a work of the Lord.</w:t>
      </w:r>
    </w:p>
    <w:p w14:paraId="03B49AF2" w14:textId="48391996" w:rsidR="006A6BF6" w:rsidRPr="006A6BF6" w:rsidRDefault="006A6BF6" w:rsidP="006A6BF6">
      <w:pPr>
        <w:pStyle w:val="ListParagraph"/>
        <w:numPr>
          <w:ilvl w:val="3"/>
          <w:numId w:val="15"/>
        </w:numPr>
      </w:pPr>
      <w:r>
        <w:rPr>
          <w:rFonts w:ascii="Calibri" w:hAnsi="Calibri" w:cs="Calibri"/>
          <w:sz w:val="24"/>
          <w:szCs w:val="24"/>
        </w:rPr>
        <w:t>But… did Jacob purposefully deceive Laban?</w:t>
      </w:r>
    </w:p>
    <w:p w14:paraId="51977758" w14:textId="3E650BFC" w:rsidR="006A6BF6" w:rsidRPr="006A6BF6" w:rsidRDefault="006A6BF6" w:rsidP="006A6BF6">
      <w:pPr>
        <w:pStyle w:val="ListParagraph"/>
        <w:numPr>
          <w:ilvl w:val="4"/>
          <w:numId w:val="15"/>
        </w:numPr>
      </w:pPr>
      <w:r>
        <w:rPr>
          <w:rFonts w:ascii="Calibri" w:hAnsi="Calibri" w:cs="Calibri"/>
          <w:sz w:val="24"/>
          <w:szCs w:val="24"/>
        </w:rPr>
        <w:t>Luther excuses Jacob for three reasons:</w:t>
      </w:r>
    </w:p>
    <w:p w14:paraId="45899FFC" w14:textId="32D1A977" w:rsidR="006A6BF6" w:rsidRPr="006A6BF6" w:rsidRDefault="006A6BF6" w:rsidP="006A6BF6">
      <w:pPr>
        <w:pStyle w:val="ListParagraph"/>
        <w:numPr>
          <w:ilvl w:val="5"/>
          <w:numId w:val="15"/>
        </w:numPr>
      </w:pPr>
      <w:r>
        <w:rPr>
          <w:rFonts w:ascii="Calibri" w:hAnsi="Calibri" w:cs="Calibri"/>
          <w:sz w:val="24"/>
          <w:szCs w:val="24"/>
        </w:rPr>
        <w:t>Excused by human right</w:t>
      </w:r>
    </w:p>
    <w:p w14:paraId="305F1A24" w14:textId="12E866C1" w:rsidR="006A6BF6" w:rsidRPr="006A6BF6" w:rsidRDefault="006A6BF6" w:rsidP="006A6BF6">
      <w:pPr>
        <w:pStyle w:val="ListParagraph"/>
        <w:numPr>
          <w:ilvl w:val="6"/>
          <w:numId w:val="15"/>
        </w:numPr>
      </w:pPr>
      <w:r>
        <w:rPr>
          <w:rFonts w:ascii="Calibri" w:hAnsi="Calibri" w:cs="Calibri"/>
          <w:sz w:val="24"/>
          <w:szCs w:val="24"/>
        </w:rPr>
        <w:t>Owed wages</w:t>
      </w:r>
    </w:p>
    <w:p w14:paraId="78BAB1EF" w14:textId="5FDB9880" w:rsidR="006A6BF6" w:rsidRPr="003B1ED9" w:rsidRDefault="003B1ED9" w:rsidP="006A6BF6">
      <w:pPr>
        <w:pStyle w:val="ListParagraph"/>
        <w:numPr>
          <w:ilvl w:val="5"/>
          <w:numId w:val="15"/>
        </w:numPr>
      </w:pPr>
      <w:r>
        <w:rPr>
          <w:rFonts w:ascii="Calibri" w:hAnsi="Calibri" w:cs="Calibri"/>
          <w:sz w:val="24"/>
          <w:szCs w:val="24"/>
        </w:rPr>
        <w:t>Done by divine authority</w:t>
      </w:r>
    </w:p>
    <w:p w14:paraId="06764297" w14:textId="1BD50B37" w:rsidR="003B1ED9" w:rsidRPr="003B1ED9" w:rsidRDefault="003B1ED9" w:rsidP="006A6BF6">
      <w:pPr>
        <w:pStyle w:val="ListParagraph"/>
        <w:numPr>
          <w:ilvl w:val="5"/>
          <w:numId w:val="15"/>
        </w:numPr>
      </w:pPr>
      <w:r>
        <w:rPr>
          <w:rFonts w:ascii="Calibri" w:hAnsi="Calibri" w:cs="Calibri"/>
          <w:sz w:val="24"/>
          <w:szCs w:val="24"/>
        </w:rPr>
        <w:t>The Lord saw Jacob’s affliction and blessed him with success</w:t>
      </w:r>
    </w:p>
    <w:p w14:paraId="571BF806" w14:textId="7EFF83E4" w:rsidR="003B1ED9" w:rsidRPr="003B1ED9" w:rsidRDefault="003B1ED9" w:rsidP="003B1ED9">
      <w:pPr>
        <w:pStyle w:val="ListParagraph"/>
        <w:numPr>
          <w:ilvl w:val="6"/>
          <w:numId w:val="15"/>
        </w:numPr>
      </w:pPr>
      <w:r>
        <w:rPr>
          <w:rFonts w:ascii="Calibri" w:hAnsi="Calibri" w:cs="Calibri"/>
          <w:sz w:val="24"/>
          <w:szCs w:val="24"/>
        </w:rPr>
        <w:t>Genesis 31:42</w:t>
      </w:r>
    </w:p>
    <w:p w14:paraId="2B73BC7D" w14:textId="7FAB1E18" w:rsidR="003B1ED9" w:rsidRPr="003B1ED9" w:rsidRDefault="003B1ED9" w:rsidP="003B1ED9">
      <w:pPr>
        <w:pStyle w:val="ListParagraph"/>
        <w:numPr>
          <w:ilvl w:val="3"/>
          <w:numId w:val="15"/>
        </w:numPr>
      </w:pPr>
      <w:r>
        <w:rPr>
          <w:rFonts w:ascii="Calibri" w:hAnsi="Calibri" w:cs="Calibri"/>
          <w:sz w:val="24"/>
          <w:szCs w:val="24"/>
        </w:rPr>
        <w:t>Genesis 24:35</w:t>
      </w:r>
    </w:p>
    <w:p w14:paraId="62AE8BE2" w14:textId="77C18E7E" w:rsidR="003B1ED9" w:rsidRPr="00495C15" w:rsidRDefault="003B1ED9" w:rsidP="003B1ED9">
      <w:pPr>
        <w:pStyle w:val="ListParagraph"/>
        <w:numPr>
          <w:ilvl w:val="3"/>
          <w:numId w:val="15"/>
        </w:numPr>
      </w:pPr>
      <w:r>
        <w:rPr>
          <w:rFonts w:ascii="Calibri" w:hAnsi="Calibri" w:cs="Calibri"/>
          <w:sz w:val="24"/>
          <w:szCs w:val="24"/>
        </w:rPr>
        <w:t>Genesis 26:13-14</w:t>
      </w:r>
    </w:p>
    <w:sectPr w:rsidR="003B1ED9" w:rsidRPr="00495C15" w:rsidSect="007B1888">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11877DC9" w14:textId="77777777" w:rsidR="00B519E8" w:rsidRDefault="00B519E8" w:rsidP="00B519E8">
      <w:r>
        <w:rPr>
          <w:vertAlign w:val="superscript"/>
        </w:rPr>
        <w:footnoteRef/>
      </w:r>
      <w:r>
        <w:t xml:space="preserve"> Martin Luther, </w:t>
      </w:r>
      <w:hyperlink r:id="rId1"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366.</w:t>
      </w:r>
    </w:p>
  </w:footnote>
  <w:footnote w:id="2">
    <w:p w14:paraId="2DACA23A" w14:textId="77777777" w:rsidR="001D44D3" w:rsidRDefault="001D44D3" w:rsidP="001D44D3">
      <w:r>
        <w:rPr>
          <w:vertAlign w:val="superscript"/>
        </w:rPr>
        <w:footnoteRef/>
      </w:r>
      <w:r>
        <w:t xml:space="preserve"> Martin Luther, </w:t>
      </w:r>
      <w:hyperlink r:id="rId2"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364.</w:t>
      </w:r>
    </w:p>
  </w:footnote>
  <w:footnote w:id="3">
    <w:p w14:paraId="731819EA" w14:textId="77777777" w:rsidR="005A7165" w:rsidRDefault="005A7165" w:rsidP="005A7165">
      <w:r>
        <w:rPr>
          <w:vertAlign w:val="superscript"/>
        </w:rPr>
        <w:footnoteRef/>
      </w:r>
      <w:r>
        <w:t xml:space="preserve"> Martin Luther, </w:t>
      </w:r>
      <w:hyperlink r:id="rId3"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371.</w:t>
      </w:r>
    </w:p>
  </w:footnote>
  <w:footnote w:id="4">
    <w:p w14:paraId="350375F4" w14:textId="77777777" w:rsidR="00766C37" w:rsidRDefault="00766C37" w:rsidP="00766C37">
      <w:r>
        <w:rPr>
          <w:vertAlign w:val="superscript"/>
        </w:rPr>
        <w:footnoteRef/>
      </w:r>
      <w:r>
        <w:t xml:space="preserve"> Martin Luther, </w:t>
      </w:r>
      <w:hyperlink r:id="rId4"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373.</w:t>
      </w:r>
    </w:p>
  </w:footnote>
  <w:footnote w:id="5">
    <w:p w14:paraId="2E6EC51E" w14:textId="77777777" w:rsidR="00AB296E" w:rsidRDefault="00AB296E" w:rsidP="00AB296E">
      <w:r>
        <w:rPr>
          <w:vertAlign w:val="superscript"/>
        </w:rPr>
        <w:footnoteRef/>
      </w:r>
      <w:r>
        <w:t xml:space="preserve"> Martin Luther, </w:t>
      </w:r>
      <w:hyperlink r:id="rId5"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375.</w:t>
      </w:r>
    </w:p>
  </w:footnote>
  <w:footnote w:id="6">
    <w:p w14:paraId="0E7C0006" w14:textId="77777777" w:rsidR="00AB296E" w:rsidRDefault="00AB296E" w:rsidP="00AB296E">
      <w:r>
        <w:rPr>
          <w:vertAlign w:val="superscript"/>
        </w:rPr>
        <w:footnoteRef/>
      </w:r>
      <w:r>
        <w:t xml:space="preserve"> Martin Luther, </w:t>
      </w:r>
      <w:hyperlink r:id="rId6"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375.</w:t>
      </w:r>
    </w:p>
  </w:footnote>
  <w:footnote w:id="7">
    <w:p w14:paraId="270B2331" w14:textId="77777777" w:rsidR="00B30569" w:rsidRDefault="00B30569" w:rsidP="00B30569">
      <w:r>
        <w:rPr>
          <w:vertAlign w:val="superscript"/>
        </w:rPr>
        <w:footnoteRef/>
      </w:r>
      <w:r>
        <w:t xml:space="preserve"> Martin Luther, </w:t>
      </w:r>
      <w:hyperlink r:id="rId7"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380.</w:t>
      </w:r>
    </w:p>
  </w:footnote>
  <w:footnote w:id="8">
    <w:p w14:paraId="30EF4626" w14:textId="77777777" w:rsidR="006A6BF6" w:rsidRDefault="006A6BF6" w:rsidP="006A6BF6">
      <w:r>
        <w:rPr>
          <w:vertAlign w:val="superscript"/>
        </w:rPr>
        <w:footnoteRef/>
      </w:r>
      <w:r>
        <w:t xml:space="preserve"> Martin Luther, </w:t>
      </w:r>
      <w:hyperlink r:id="rId8"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380–381.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3"/>
  </w:num>
  <w:num w:numId="2" w16cid:durableId="1732192332">
    <w:abstractNumId w:val="11"/>
  </w:num>
  <w:num w:numId="3" w16cid:durableId="703748843">
    <w:abstractNumId w:val="10"/>
  </w:num>
  <w:num w:numId="4" w16cid:durableId="1064837197">
    <w:abstractNumId w:val="5"/>
  </w:num>
  <w:num w:numId="5" w16cid:durableId="1651867060">
    <w:abstractNumId w:val="8"/>
  </w:num>
  <w:num w:numId="6" w16cid:durableId="1642535368">
    <w:abstractNumId w:val="12"/>
  </w:num>
  <w:num w:numId="7" w16cid:durableId="336157824">
    <w:abstractNumId w:val="13"/>
  </w:num>
  <w:num w:numId="8" w16cid:durableId="1714965046">
    <w:abstractNumId w:val="4"/>
  </w:num>
  <w:num w:numId="9" w16cid:durableId="882059597">
    <w:abstractNumId w:val="7"/>
  </w:num>
  <w:num w:numId="10" w16cid:durableId="905265721">
    <w:abstractNumId w:val="9"/>
  </w:num>
  <w:num w:numId="11" w16cid:durableId="124737602">
    <w:abstractNumId w:val="2"/>
  </w:num>
  <w:num w:numId="12" w16cid:durableId="702555726">
    <w:abstractNumId w:val="6"/>
  </w:num>
  <w:num w:numId="13" w16cid:durableId="909585683">
    <w:abstractNumId w:val="14"/>
  </w:num>
  <w:num w:numId="14" w16cid:durableId="173499335">
    <w:abstractNumId w:val="0"/>
  </w:num>
  <w:num w:numId="15" w16cid:durableId="857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70B9D"/>
    <w:rsid w:val="0008641A"/>
    <w:rsid w:val="000A3036"/>
    <w:rsid w:val="000A7D96"/>
    <w:rsid w:val="000B3F87"/>
    <w:rsid w:val="000C2183"/>
    <w:rsid w:val="000F7701"/>
    <w:rsid w:val="00105E1F"/>
    <w:rsid w:val="00106436"/>
    <w:rsid w:val="00154524"/>
    <w:rsid w:val="001677EB"/>
    <w:rsid w:val="0018285D"/>
    <w:rsid w:val="00187365"/>
    <w:rsid w:val="001A03FB"/>
    <w:rsid w:val="001B04B6"/>
    <w:rsid w:val="001C0044"/>
    <w:rsid w:val="001C20BE"/>
    <w:rsid w:val="001D44D3"/>
    <w:rsid w:val="00201C3D"/>
    <w:rsid w:val="00216978"/>
    <w:rsid w:val="002446BD"/>
    <w:rsid w:val="00261C82"/>
    <w:rsid w:val="00291AD0"/>
    <w:rsid w:val="002A3DC3"/>
    <w:rsid w:val="002C3B1E"/>
    <w:rsid w:val="002C6E5A"/>
    <w:rsid w:val="002D34C6"/>
    <w:rsid w:val="002D7932"/>
    <w:rsid w:val="00314FDA"/>
    <w:rsid w:val="0033286C"/>
    <w:rsid w:val="00336F58"/>
    <w:rsid w:val="00354B7A"/>
    <w:rsid w:val="0037209D"/>
    <w:rsid w:val="00375C36"/>
    <w:rsid w:val="00384DE8"/>
    <w:rsid w:val="003865CA"/>
    <w:rsid w:val="00393BCD"/>
    <w:rsid w:val="003B1ED9"/>
    <w:rsid w:val="003B53BA"/>
    <w:rsid w:val="003C1534"/>
    <w:rsid w:val="003E1805"/>
    <w:rsid w:val="003E1AA3"/>
    <w:rsid w:val="003E5BCD"/>
    <w:rsid w:val="00415309"/>
    <w:rsid w:val="004173A5"/>
    <w:rsid w:val="00424B1C"/>
    <w:rsid w:val="00427DB1"/>
    <w:rsid w:val="00443BD3"/>
    <w:rsid w:val="00485780"/>
    <w:rsid w:val="00495C15"/>
    <w:rsid w:val="004C4AEB"/>
    <w:rsid w:val="004D0BE2"/>
    <w:rsid w:val="0053481E"/>
    <w:rsid w:val="00540876"/>
    <w:rsid w:val="00554B55"/>
    <w:rsid w:val="0055629D"/>
    <w:rsid w:val="005639DC"/>
    <w:rsid w:val="00597C99"/>
    <w:rsid w:val="005A1D87"/>
    <w:rsid w:val="005A392B"/>
    <w:rsid w:val="005A422A"/>
    <w:rsid w:val="005A7165"/>
    <w:rsid w:val="005C1C14"/>
    <w:rsid w:val="005D1A1C"/>
    <w:rsid w:val="005D2037"/>
    <w:rsid w:val="00614774"/>
    <w:rsid w:val="0061692B"/>
    <w:rsid w:val="006170E8"/>
    <w:rsid w:val="0062072E"/>
    <w:rsid w:val="006352E2"/>
    <w:rsid w:val="006373E7"/>
    <w:rsid w:val="00652AC9"/>
    <w:rsid w:val="00652E54"/>
    <w:rsid w:val="006605D5"/>
    <w:rsid w:val="00664934"/>
    <w:rsid w:val="00675B0C"/>
    <w:rsid w:val="006A6BF6"/>
    <w:rsid w:val="006B1181"/>
    <w:rsid w:val="006B617F"/>
    <w:rsid w:val="006C7558"/>
    <w:rsid w:val="006D24BE"/>
    <w:rsid w:val="006E53F0"/>
    <w:rsid w:val="007001D7"/>
    <w:rsid w:val="007067AB"/>
    <w:rsid w:val="00721AD5"/>
    <w:rsid w:val="007355C6"/>
    <w:rsid w:val="00736BF2"/>
    <w:rsid w:val="0074276C"/>
    <w:rsid w:val="00753835"/>
    <w:rsid w:val="00757689"/>
    <w:rsid w:val="00766C37"/>
    <w:rsid w:val="0079048A"/>
    <w:rsid w:val="007920BF"/>
    <w:rsid w:val="007A1BFB"/>
    <w:rsid w:val="007B1888"/>
    <w:rsid w:val="007D0CB7"/>
    <w:rsid w:val="007E7C96"/>
    <w:rsid w:val="008100EC"/>
    <w:rsid w:val="00811356"/>
    <w:rsid w:val="008373FE"/>
    <w:rsid w:val="008522AA"/>
    <w:rsid w:val="00891B1E"/>
    <w:rsid w:val="00894B42"/>
    <w:rsid w:val="008B68AE"/>
    <w:rsid w:val="008C515D"/>
    <w:rsid w:val="008E1D39"/>
    <w:rsid w:val="00904666"/>
    <w:rsid w:val="00911151"/>
    <w:rsid w:val="00937B17"/>
    <w:rsid w:val="00996135"/>
    <w:rsid w:val="009A3C67"/>
    <w:rsid w:val="009C1635"/>
    <w:rsid w:val="009C28DA"/>
    <w:rsid w:val="009F6B54"/>
    <w:rsid w:val="00A061F7"/>
    <w:rsid w:val="00A24E74"/>
    <w:rsid w:val="00A261BA"/>
    <w:rsid w:val="00A35DE4"/>
    <w:rsid w:val="00A41EFD"/>
    <w:rsid w:val="00A4642E"/>
    <w:rsid w:val="00A65ECC"/>
    <w:rsid w:val="00A66DAA"/>
    <w:rsid w:val="00A71464"/>
    <w:rsid w:val="00A71CCF"/>
    <w:rsid w:val="00A90CF6"/>
    <w:rsid w:val="00A95993"/>
    <w:rsid w:val="00AA5A24"/>
    <w:rsid w:val="00AB1A47"/>
    <w:rsid w:val="00AB296E"/>
    <w:rsid w:val="00AB63CB"/>
    <w:rsid w:val="00AB7BC0"/>
    <w:rsid w:val="00AB7DAA"/>
    <w:rsid w:val="00AD123D"/>
    <w:rsid w:val="00B01D53"/>
    <w:rsid w:val="00B13BAC"/>
    <w:rsid w:val="00B30569"/>
    <w:rsid w:val="00B519E8"/>
    <w:rsid w:val="00B52268"/>
    <w:rsid w:val="00B637AD"/>
    <w:rsid w:val="00B70F01"/>
    <w:rsid w:val="00B8146E"/>
    <w:rsid w:val="00B825A9"/>
    <w:rsid w:val="00B844FD"/>
    <w:rsid w:val="00B93326"/>
    <w:rsid w:val="00BA28F7"/>
    <w:rsid w:val="00BA72EE"/>
    <w:rsid w:val="00BC0191"/>
    <w:rsid w:val="00BD0767"/>
    <w:rsid w:val="00BF2A5D"/>
    <w:rsid w:val="00C31D28"/>
    <w:rsid w:val="00C466E0"/>
    <w:rsid w:val="00C930FE"/>
    <w:rsid w:val="00CB133E"/>
    <w:rsid w:val="00CD5102"/>
    <w:rsid w:val="00CD53CD"/>
    <w:rsid w:val="00D129B2"/>
    <w:rsid w:val="00D167E0"/>
    <w:rsid w:val="00D35F84"/>
    <w:rsid w:val="00D436C2"/>
    <w:rsid w:val="00D46015"/>
    <w:rsid w:val="00D570DF"/>
    <w:rsid w:val="00D64FDA"/>
    <w:rsid w:val="00D73D99"/>
    <w:rsid w:val="00D7594A"/>
    <w:rsid w:val="00D77834"/>
    <w:rsid w:val="00DA4AF7"/>
    <w:rsid w:val="00DC50D2"/>
    <w:rsid w:val="00E51722"/>
    <w:rsid w:val="00E569AD"/>
    <w:rsid w:val="00E75B0D"/>
    <w:rsid w:val="00E8317E"/>
    <w:rsid w:val="00E83F4E"/>
    <w:rsid w:val="00ED79EA"/>
    <w:rsid w:val="00F02030"/>
    <w:rsid w:val="00F231DF"/>
    <w:rsid w:val="00F6168E"/>
    <w:rsid w:val="00F649A6"/>
    <w:rsid w:val="00F7483A"/>
    <w:rsid w:val="00F75238"/>
    <w:rsid w:val="00F75914"/>
    <w:rsid w:val="00FA5121"/>
    <w:rsid w:val="00FA73E4"/>
    <w:rsid w:val="00FA7F91"/>
    <w:rsid w:val="00FB470C"/>
    <w:rsid w:val="00FB7F4A"/>
    <w:rsid w:val="00FD1C6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5?ref=Bible.Ge30.37-39&amp;off=2255" TargetMode="External"/><Relationship Id="rId3" Type="http://schemas.openxmlformats.org/officeDocument/2006/relationships/hyperlink" Target="https://ref.ly/logosres/lw05?ref=Bible.Ge30.29-30&amp;off=7982&amp;ctx=own+household+also%3f%0a~This+is+a+very+sharp" TargetMode="External"/><Relationship Id="rId7" Type="http://schemas.openxmlformats.org/officeDocument/2006/relationships/hyperlink" Target="https://ref.ly/logosres/lw05?ref=Bible.Ge30.37-39&amp;off=2186&amp;ctx=gh+the+Holy+Spirit.+~It+is+an+established" TargetMode="External"/><Relationship Id="rId2" Type="http://schemas.openxmlformats.org/officeDocument/2006/relationships/hyperlink" Target="https://ref.ly/logosres/lw05?ref=Bible.Ge30.25-26&amp;off=906&amp;ctx=he+do+this%3f+Because+~Laban+was+a+filthy+a" TargetMode="External"/><Relationship Id="rId1" Type="http://schemas.openxmlformats.org/officeDocument/2006/relationships/hyperlink" Target="https://ref.ly/logosres/lw05?ref=Bible.Ge30.27&amp;off=627&amp;ctx=+name%2c+but+in+vain.+~Therefore+Moses+uses" TargetMode="External"/><Relationship Id="rId6" Type="http://schemas.openxmlformats.org/officeDocument/2006/relationships/hyperlink" Target="https://ref.ly/logosres/lw05?ref=Bible.Ge30.32-33&amp;off=2882&amp;ctx=+execrable+avarice%2c+~for+instead+of+accep" TargetMode="External"/><Relationship Id="rId5" Type="http://schemas.openxmlformats.org/officeDocument/2006/relationships/hyperlink" Target="https://ref.ly/logosres/lw05?ref=Bible.Ge30.32-33&amp;off=2423&amp;ctx=er+number+of+these.+~For+it+is+natural+fo" TargetMode="External"/><Relationship Id="rId4" Type="http://schemas.openxmlformats.org/officeDocument/2006/relationships/hyperlink" Target="https://ref.ly/logosres/lw05?ref=Bible.Ge30.31&amp;off=2273&amp;ctx=whatever+He+gives.%E2%80%9D+~This+speech+was+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2022-09-13T13:27:00Z</cp:lastPrinted>
  <dcterms:created xsi:type="dcterms:W3CDTF">2022-09-27T11:45:00Z</dcterms:created>
  <dcterms:modified xsi:type="dcterms:W3CDTF">2022-09-27T11:45:00Z</dcterms:modified>
</cp:coreProperties>
</file>