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0" w:name="_Hlk94596692"/>
    </w:p>
    <w:p w14:paraId="06974541" w14:textId="26405B23" w:rsidR="00354B7A" w:rsidRPr="00354B7A" w:rsidRDefault="00495C15"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12134868"/>
      <w:r>
        <w:rPr>
          <w:b/>
          <w:bCs/>
          <w:sz w:val="32"/>
          <w:szCs w:val="32"/>
        </w:rPr>
        <w:t>Sibling Rivalry Never Gets Old</w:t>
      </w:r>
      <w:r w:rsidR="008373FE">
        <w:rPr>
          <w:b/>
          <w:bCs/>
          <w:sz w:val="32"/>
          <w:szCs w:val="32"/>
        </w:rPr>
        <w:t xml:space="preserve"> </w:t>
      </w:r>
      <w:r w:rsidR="00354B7A">
        <w:rPr>
          <w:b/>
          <w:bCs/>
          <w:sz w:val="32"/>
          <w:szCs w:val="32"/>
        </w:rPr>
        <w:t>(</w:t>
      </w:r>
      <w:r w:rsidR="00736BF2">
        <w:rPr>
          <w:b/>
          <w:bCs/>
          <w:sz w:val="32"/>
          <w:szCs w:val="32"/>
        </w:rPr>
        <w:t>29:</w:t>
      </w:r>
      <w:r>
        <w:rPr>
          <w:b/>
          <w:bCs/>
          <w:sz w:val="32"/>
          <w:szCs w:val="32"/>
        </w:rPr>
        <w:t>31-30:</w:t>
      </w:r>
      <w:r w:rsidR="00B52268">
        <w:rPr>
          <w:b/>
          <w:bCs/>
          <w:sz w:val="32"/>
          <w:szCs w:val="32"/>
        </w:rPr>
        <w:t>24</w:t>
      </w:r>
      <w:r w:rsidR="006B617F">
        <w:rPr>
          <w:b/>
          <w:bCs/>
          <w:sz w:val="32"/>
          <w:szCs w:val="32"/>
        </w:rPr>
        <w:t>)</w:t>
      </w:r>
    </w:p>
    <w:bookmarkEnd w:id="0"/>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bookmarkEnd w:id="1"/>
    <w:p w14:paraId="6FC39BFE" w14:textId="4E5E9AC3" w:rsidR="0062072E" w:rsidRDefault="00495C15" w:rsidP="008E1D39">
      <w:pPr>
        <w:pStyle w:val="Heading2"/>
        <w:rPr>
          <w:b/>
          <w:bCs/>
        </w:rPr>
      </w:pPr>
      <w:r>
        <w:rPr>
          <w:b/>
          <w:bCs/>
        </w:rPr>
        <w:t>“If…Then He Will Love Me”</w:t>
      </w:r>
      <w:r w:rsidR="00597C99">
        <w:rPr>
          <w:b/>
          <w:bCs/>
        </w:rPr>
        <w:t xml:space="preserve"> (</w:t>
      </w:r>
      <w:r w:rsidR="002C6E5A">
        <w:rPr>
          <w:b/>
          <w:bCs/>
        </w:rPr>
        <w:t>2</w:t>
      </w:r>
      <w:r w:rsidR="00736BF2">
        <w:rPr>
          <w:b/>
          <w:bCs/>
        </w:rPr>
        <w:t>9:</w:t>
      </w:r>
      <w:r>
        <w:rPr>
          <w:b/>
          <w:bCs/>
        </w:rPr>
        <w:t>31-</w:t>
      </w:r>
      <w:r w:rsidR="00415309">
        <w:rPr>
          <w:b/>
          <w:bCs/>
        </w:rPr>
        <w:t>30:24</w:t>
      </w:r>
      <w:r w:rsidR="00051355">
        <w:rPr>
          <w:b/>
          <w:bCs/>
        </w:rPr>
        <w:t>)</w:t>
      </w:r>
    </w:p>
    <w:p w14:paraId="1E61EC3D" w14:textId="02CD923B" w:rsidR="00495C15" w:rsidRDefault="00201C3D" w:rsidP="00495C15">
      <w:pPr>
        <w:pStyle w:val="ListParagraph"/>
        <w:numPr>
          <w:ilvl w:val="0"/>
          <w:numId w:val="14"/>
        </w:numPr>
      </w:pPr>
      <w:r>
        <w:t>It goes beyond preference</w:t>
      </w:r>
    </w:p>
    <w:p w14:paraId="53C67F8A" w14:textId="2CB9A2D6" w:rsidR="00201C3D" w:rsidRDefault="00201C3D" w:rsidP="00201C3D">
      <w:pPr>
        <w:pStyle w:val="ListParagraph"/>
        <w:numPr>
          <w:ilvl w:val="1"/>
          <w:numId w:val="14"/>
        </w:numPr>
      </w:pPr>
      <w:r>
        <w:t>Jacob HATED Leah</w:t>
      </w:r>
    </w:p>
    <w:p w14:paraId="2A9817A3" w14:textId="465B220A" w:rsidR="00201C3D" w:rsidRDefault="00201C3D" w:rsidP="00201C3D">
      <w:pPr>
        <w:pStyle w:val="ListParagraph"/>
        <w:numPr>
          <w:ilvl w:val="2"/>
          <w:numId w:val="14"/>
        </w:numPr>
      </w:pPr>
      <w:r>
        <w:t xml:space="preserve">Who is the hatred </w:t>
      </w:r>
      <w:r w:rsidR="00AB7BC0">
        <w:t>truly towards?</w:t>
      </w:r>
    </w:p>
    <w:p w14:paraId="3135B92B" w14:textId="405BA3C5" w:rsidR="00AB7BC0" w:rsidRDefault="00AB7BC0" w:rsidP="00AB7BC0">
      <w:pPr>
        <w:pStyle w:val="ListParagraph"/>
        <w:numPr>
          <w:ilvl w:val="3"/>
          <w:numId w:val="14"/>
        </w:numPr>
      </w:pPr>
      <w:r>
        <w:t>Yet Jacob still takes care of Leah</w:t>
      </w:r>
    </w:p>
    <w:p w14:paraId="16A6A638" w14:textId="0C1B3EC2" w:rsidR="00AB7BC0" w:rsidRDefault="00AB7BC0" w:rsidP="00AB7BC0">
      <w:pPr>
        <w:pStyle w:val="ListParagraph"/>
        <w:numPr>
          <w:ilvl w:val="3"/>
          <w:numId w:val="14"/>
        </w:numPr>
      </w:pPr>
      <w:r>
        <w:t>Not a “lust” thing.</w:t>
      </w:r>
    </w:p>
    <w:p w14:paraId="68A8C7D4" w14:textId="43D702ED" w:rsidR="00201C3D" w:rsidRDefault="00201C3D" w:rsidP="00201C3D">
      <w:pPr>
        <w:pStyle w:val="ListParagraph"/>
        <w:numPr>
          <w:ilvl w:val="2"/>
          <w:numId w:val="14"/>
        </w:numPr>
      </w:pPr>
      <w:r>
        <w:t>Deuteronomy 21:15-17</w:t>
      </w:r>
    </w:p>
    <w:p w14:paraId="31BF6B5B" w14:textId="54D3E6D5" w:rsidR="00201C3D" w:rsidRDefault="00201C3D" w:rsidP="00201C3D">
      <w:pPr>
        <w:pStyle w:val="ListParagraph"/>
        <w:numPr>
          <w:ilvl w:val="2"/>
          <w:numId w:val="14"/>
        </w:numPr>
      </w:pPr>
      <w:r>
        <w:t>Matthew 6:24</w:t>
      </w:r>
    </w:p>
    <w:p w14:paraId="6CFD711C" w14:textId="57C9B0F9" w:rsidR="00201C3D" w:rsidRDefault="00201C3D" w:rsidP="00201C3D">
      <w:pPr>
        <w:pStyle w:val="ListParagraph"/>
        <w:numPr>
          <w:ilvl w:val="1"/>
          <w:numId w:val="14"/>
        </w:numPr>
      </w:pPr>
      <w:r>
        <w:t>What has Leah done to deserve this?</w:t>
      </w:r>
    </w:p>
    <w:p w14:paraId="66CF4083" w14:textId="0E244752" w:rsidR="00AB7BC0" w:rsidRDefault="00AB7BC0" w:rsidP="00AB7BC0">
      <w:pPr>
        <w:pStyle w:val="ListParagraph"/>
        <w:numPr>
          <w:ilvl w:val="2"/>
          <w:numId w:val="14"/>
        </w:numPr>
      </w:pPr>
      <w:r>
        <w:t>History repeats itself</w:t>
      </w:r>
    </w:p>
    <w:p w14:paraId="6F5D1C0F" w14:textId="0BB91E3D" w:rsidR="00AB7BC0" w:rsidRDefault="00AB7BC0" w:rsidP="00AB7BC0">
      <w:pPr>
        <w:pStyle w:val="ListParagraph"/>
        <w:numPr>
          <w:ilvl w:val="2"/>
          <w:numId w:val="14"/>
        </w:numPr>
      </w:pPr>
      <w:r>
        <w:t>It hurts her</w:t>
      </w:r>
    </w:p>
    <w:p w14:paraId="175FD3D0" w14:textId="1DFAC7C6" w:rsidR="00AB7BC0" w:rsidRDefault="00AB7BC0" w:rsidP="00AB7BC0">
      <w:pPr>
        <w:pStyle w:val="ListParagraph"/>
        <w:numPr>
          <w:ilvl w:val="3"/>
          <w:numId w:val="14"/>
        </w:numPr>
      </w:pPr>
      <w:r>
        <w:t>The silent cry</w:t>
      </w:r>
    </w:p>
    <w:p w14:paraId="7592B3B7" w14:textId="1B0460CF" w:rsidR="00AB7BC0" w:rsidRDefault="00AB7BC0" w:rsidP="00AB7BC0">
      <w:pPr>
        <w:pStyle w:val="ListParagraph"/>
        <w:numPr>
          <w:ilvl w:val="2"/>
          <w:numId w:val="14"/>
        </w:numPr>
      </w:pPr>
      <w:r w:rsidRPr="00201C3D">
        <w:rPr>
          <w:rFonts w:ascii="Calibri" w:hAnsi="Calibri" w:cs="Calibri"/>
          <w:sz w:val="24"/>
          <w:szCs w:val="24"/>
        </w:rPr>
        <w:t>Poor Leah was harassed by these sorrows and this grief; she was sad and pained that she was despised by her lord. But listen to Moses, who says: “THE LORD SAW, etc.” No one else sees it. God has regard for and blesses the downcast, weeping, odious, and saddened woman; but He humbles the one who is proud.</w:t>
      </w:r>
      <w:r w:rsidRPr="00201C3D">
        <w:rPr>
          <w:rFonts w:ascii="Calibri" w:hAnsi="Calibri" w:cs="Calibri"/>
          <w:sz w:val="24"/>
          <w:szCs w:val="24"/>
          <w:vertAlign w:val="superscript"/>
        </w:rPr>
        <w:footnoteReference w:id="1"/>
      </w:r>
    </w:p>
    <w:p w14:paraId="712212A6" w14:textId="0C434A9B" w:rsidR="00201C3D" w:rsidRPr="00AB7BC0" w:rsidRDefault="00201C3D" w:rsidP="00201C3D">
      <w:pPr>
        <w:pStyle w:val="ListParagraph"/>
        <w:numPr>
          <w:ilvl w:val="2"/>
          <w:numId w:val="14"/>
        </w:numPr>
      </w:pPr>
      <w:r w:rsidRPr="00201C3D">
        <w:rPr>
          <w:rFonts w:ascii="Times New Roman" w:hAnsi="Times New Roman" w:cs="Times New Roman" w:hint="cs"/>
          <w:sz w:val="24"/>
          <w:szCs w:val="32"/>
          <w:rtl/>
          <w:lang w:bidi="he-IL"/>
        </w:rPr>
        <w:t>שְׂנוּאָה</w:t>
      </w:r>
      <w:r w:rsidRPr="00201C3D">
        <w:rPr>
          <w:rFonts w:ascii="Calibri" w:hAnsi="Calibri" w:cs="Calibri"/>
          <w:sz w:val="24"/>
          <w:szCs w:val="24"/>
        </w:rPr>
        <w:t xml:space="preserve"> points out the contempt suffered by those who are despised and cast off, and observe carefully that God is called One who has regard for the </w:t>
      </w:r>
      <w:r w:rsidRPr="00201C3D">
        <w:rPr>
          <w:rFonts w:ascii="Times New Roman" w:hAnsi="Times New Roman" w:cs="Times New Roman" w:hint="cs"/>
          <w:sz w:val="24"/>
          <w:szCs w:val="32"/>
          <w:rtl/>
          <w:lang w:bidi="he-IL"/>
        </w:rPr>
        <w:t>שְׂנוּאִים</w:t>
      </w:r>
      <w:r w:rsidRPr="00201C3D">
        <w:rPr>
          <w:rFonts w:ascii="Calibri" w:hAnsi="Calibri" w:cs="Calibri"/>
          <w:sz w:val="24"/>
          <w:szCs w:val="24"/>
        </w:rPr>
        <w:t>, that is, for those who are scorned and cast off. Only let them not despair. The Holy Spirit writes this for the consolation of the afflicted, namely, that God blesses and exalts Leah, so that she conceives and gives birth.</w:t>
      </w:r>
      <w:r w:rsidRPr="00201C3D">
        <w:rPr>
          <w:rFonts w:ascii="Calibri" w:hAnsi="Calibri" w:cs="Calibri"/>
          <w:sz w:val="24"/>
          <w:szCs w:val="24"/>
          <w:vertAlign w:val="superscript"/>
        </w:rPr>
        <w:footnoteReference w:id="2"/>
      </w:r>
    </w:p>
    <w:p w14:paraId="0C91E3A5" w14:textId="53D13530" w:rsidR="00AB7BC0" w:rsidRDefault="00AB7BC0" w:rsidP="00AB7BC0">
      <w:pPr>
        <w:pStyle w:val="ListParagraph"/>
        <w:numPr>
          <w:ilvl w:val="0"/>
          <w:numId w:val="14"/>
        </w:numPr>
      </w:pPr>
      <w:r>
        <w:t>A time for children.</w:t>
      </w:r>
    </w:p>
    <w:p w14:paraId="1BF24409" w14:textId="1A68BC7A" w:rsidR="00AB7BC0" w:rsidRDefault="00AB7BC0" w:rsidP="00AB7BC0">
      <w:pPr>
        <w:pStyle w:val="ListParagraph"/>
        <w:numPr>
          <w:ilvl w:val="1"/>
          <w:numId w:val="14"/>
        </w:numPr>
      </w:pPr>
      <w:r>
        <w:t>R</w:t>
      </w:r>
      <w:r w:rsidR="001B04B6">
        <w:t>euben (Leah)</w:t>
      </w:r>
    </w:p>
    <w:p w14:paraId="3F134985" w14:textId="37938386" w:rsidR="001B04B6" w:rsidRDefault="001B04B6" w:rsidP="001B04B6">
      <w:pPr>
        <w:pStyle w:val="ListParagraph"/>
        <w:numPr>
          <w:ilvl w:val="2"/>
          <w:numId w:val="14"/>
        </w:numPr>
      </w:pPr>
      <w:r>
        <w:t>Deuteronomy 26::7</w:t>
      </w:r>
    </w:p>
    <w:p w14:paraId="3129709D" w14:textId="7E2FBE82" w:rsidR="001B04B6" w:rsidRDefault="001B04B6" w:rsidP="001B04B6">
      <w:pPr>
        <w:pStyle w:val="ListParagraph"/>
        <w:numPr>
          <w:ilvl w:val="2"/>
          <w:numId w:val="14"/>
        </w:numPr>
      </w:pPr>
      <w:r>
        <w:t>Luke 1:48</w:t>
      </w:r>
    </w:p>
    <w:p w14:paraId="08AC7286" w14:textId="4DC79BE2" w:rsidR="00187365" w:rsidRDefault="00187365" w:rsidP="001B04B6">
      <w:pPr>
        <w:pStyle w:val="ListParagraph"/>
        <w:numPr>
          <w:ilvl w:val="2"/>
          <w:numId w:val="14"/>
        </w:numPr>
      </w:pPr>
      <w:r>
        <w:t>Reuben means “See, a son”</w:t>
      </w:r>
    </w:p>
    <w:p w14:paraId="34E0B7E3" w14:textId="5AD5D2F9" w:rsidR="001B04B6" w:rsidRPr="001B04B6" w:rsidRDefault="001B04B6" w:rsidP="001B04B6">
      <w:pPr>
        <w:pStyle w:val="ListParagraph"/>
        <w:numPr>
          <w:ilvl w:val="2"/>
          <w:numId w:val="14"/>
        </w:numPr>
      </w:pPr>
      <w:r w:rsidRPr="001B04B6">
        <w:rPr>
          <w:rFonts w:ascii="Calibri" w:hAnsi="Calibri" w:cs="Calibri"/>
          <w:sz w:val="24"/>
          <w:szCs w:val="24"/>
        </w:rPr>
        <w:t xml:space="preserve">For this </w:t>
      </w:r>
      <w:proofErr w:type="gramStart"/>
      <w:r w:rsidRPr="001B04B6">
        <w:rPr>
          <w:rFonts w:ascii="Calibri" w:hAnsi="Calibri" w:cs="Calibri"/>
          <w:sz w:val="24"/>
          <w:szCs w:val="24"/>
        </w:rPr>
        <w:t>reason</w:t>
      </w:r>
      <w:proofErr w:type="gramEnd"/>
      <w:r w:rsidRPr="001B04B6">
        <w:rPr>
          <w:rFonts w:ascii="Calibri" w:hAnsi="Calibri" w:cs="Calibri"/>
          <w:sz w:val="24"/>
          <w:szCs w:val="24"/>
        </w:rPr>
        <w:t xml:space="preserve"> Leah adorns her son with this name Reuben as a public testimony against those who despised and hated her. It is as though she were saying: “Now you see that I have not been cast off by God. God has not despised me as you have despised me. </w:t>
      </w:r>
      <w:r w:rsidRPr="001B04B6">
        <w:rPr>
          <w:rFonts w:ascii="Times New Roman" w:hAnsi="Times New Roman" w:cs="Times New Roman" w:hint="cs"/>
          <w:sz w:val="24"/>
          <w:szCs w:val="32"/>
          <w:rtl/>
          <w:lang w:bidi="he-IL"/>
        </w:rPr>
        <w:t>רְאוּ</w:t>
      </w:r>
      <w:r w:rsidRPr="001B04B6">
        <w:rPr>
          <w:rFonts w:ascii="Calibri" w:hAnsi="Calibri" w:cs="Calibri"/>
          <w:sz w:val="24"/>
          <w:szCs w:val="24"/>
        </w:rPr>
        <w:t xml:space="preserve">, see; </w:t>
      </w:r>
      <w:r w:rsidRPr="001B04B6">
        <w:rPr>
          <w:rFonts w:ascii="Times New Roman" w:hAnsi="Times New Roman" w:cs="Times New Roman" w:hint="cs"/>
          <w:sz w:val="24"/>
          <w:szCs w:val="32"/>
          <w:rtl/>
          <w:lang w:bidi="he-IL"/>
        </w:rPr>
        <w:t>רָאוּ</w:t>
      </w:r>
      <w:r w:rsidRPr="001B04B6">
        <w:rPr>
          <w:rFonts w:ascii="Calibri" w:hAnsi="Calibri" w:cs="Calibri"/>
          <w:sz w:val="24"/>
          <w:szCs w:val="24"/>
        </w:rPr>
        <w:t xml:space="preserve">, they have seen </w:t>
      </w:r>
      <w:r w:rsidRPr="001B04B6">
        <w:rPr>
          <w:rFonts w:ascii="Calibri" w:hAnsi="Calibri" w:cs="Calibri"/>
          <w:sz w:val="24"/>
          <w:szCs w:val="24"/>
        </w:rPr>
        <w:lastRenderedPageBreak/>
        <w:t xml:space="preserve">the son. Behold, you have the son; observe him. For God has had regard for me. To you I was </w:t>
      </w:r>
      <w:r w:rsidRPr="001B04B6">
        <w:rPr>
          <w:rFonts w:ascii="Times New Roman" w:hAnsi="Times New Roman" w:cs="Times New Roman" w:hint="cs"/>
          <w:sz w:val="24"/>
          <w:szCs w:val="32"/>
          <w:rtl/>
          <w:lang w:bidi="he-IL"/>
        </w:rPr>
        <w:t>שְׂנוּאָה</w:t>
      </w:r>
      <w:r w:rsidRPr="001B04B6">
        <w:rPr>
          <w:rFonts w:ascii="Calibri" w:hAnsi="Calibri" w:cs="Calibri"/>
          <w:sz w:val="24"/>
          <w:szCs w:val="24"/>
        </w:rPr>
        <w:t>. I am naming him Reuben in order that you may cease from hatred and contempt.</w:t>
      </w:r>
      <w:r w:rsidRPr="001B04B6">
        <w:rPr>
          <w:rFonts w:ascii="Calibri" w:hAnsi="Calibri" w:cs="Calibri"/>
          <w:sz w:val="24"/>
          <w:szCs w:val="24"/>
          <w:vertAlign w:val="superscript"/>
        </w:rPr>
        <w:footnoteReference w:id="3"/>
      </w:r>
    </w:p>
    <w:p w14:paraId="580B7904" w14:textId="1943FD0A" w:rsidR="001B04B6" w:rsidRPr="001B04B6" w:rsidRDefault="001B04B6" w:rsidP="001B04B6">
      <w:pPr>
        <w:pStyle w:val="ListParagraph"/>
        <w:numPr>
          <w:ilvl w:val="1"/>
          <w:numId w:val="14"/>
        </w:numPr>
      </w:pPr>
      <w:r>
        <w:rPr>
          <w:rFonts w:ascii="Calibri" w:hAnsi="Calibri" w:cs="Calibri"/>
          <w:sz w:val="24"/>
          <w:szCs w:val="24"/>
        </w:rPr>
        <w:t>Simeon (Leah)</w:t>
      </w:r>
    </w:p>
    <w:p w14:paraId="604F1D9B" w14:textId="293C20C2" w:rsidR="001B04B6" w:rsidRPr="001B04B6" w:rsidRDefault="001B04B6" w:rsidP="001B04B6">
      <w:pPr>
        <w:pStyle w:val="ListParagraph"/>
        <w:numPr>
          <w:ilvl w:val="2"/>
          <w:numId w:val="14"/>
        </w:numPr>
      </w:pPr>
      <w:r>
        <w:rPr>
          <w:rFonts w:ascii="Calibri" w:hAnsi="Calibri" w:cs="Calibri"/>
          <w:sz w:val="24"/>
          <w:szCs w:val="24"/>
        </w:rPr>
        <w:t>If the first child does not bring the desired attention…</w:t>
      </w:r>
    </w:p>
    <w:p w14:paraId="227D051B" w14:textId="1B3778D1" w:rsidR="001B04B6" w:rsidRPr="001B04B6" w:rsidRDefault="001B04B6" w:rsidP="001B04B6">
      <w:pPr>
        <w:pStyle w:val="ListParagraph"/>
        <w:numPr>
          <w:ilvl w:val="2"/>
          <w:numId w:val="14"/>
        </w:numPr>
      </w:pPr>
      <w:r>
        <w:rPr>
          <w:rFonts w:ascii="Calibri" w:hAnsi="Calibri" w:cs="Calibri"/>
          <w:sz w:val="24"/>
          <w:szCs w:val="24"/>
        </w:rPr>
        <w:t>Sounds like the Hebrew word for heard.</w:t>
      </w:r>
    </w:p>
    <w:p w14:paraId="3A22AC8A" w14:textId="7CFCA2BA" w:rsidR="001B04B6" w:rsidRPr="00D570DF" w:rsidRDefault="001B04B6" w:rsidP="001B04B6">
      <w:pPr>
        <w:pStyle w:val="ListParagraph"/>
        <w:numPr>
          <w:ilvl w:val="2"/>
          <w:numId w:val="14"/>
        </w:numPr>
      </w:pPr>
      <w:r>
        <w:rPr>
          <w:rFonts w:ascii="Calibri" w:hAnsi="Calibri" w:cs="Calibri"/>
          <w:sz w:val="24"/>
          <w:szCs w:val="24"/>
        </w:rPr>
        <w:t xml:space="preserve">The Lord not only </w:t>
      </w:r>
      <w:proofErr w:type="gramStart"/>
      <w:r>
        <w:rPr>
          <w:rFonts w:ascii="Calibri" w:hAnsi="Calibri" w:cs="Calibri"/>
          <w:sz w:val="24"/>
          <w:szCs w:val="24"/>
        </w:rPr>
        <w:t>sees, but</w:t>
      </w:r>
      <w:proofErr w:type="gramEnd"/>
      <w:r>
        <w:rPr>
          <w:rFonts w:ascii="Calibri" w:hAnsi="Calibri" w:cs="Calibri"/>
          <w:sz w:val="24"/>
          <w:szCs w:val="24"/>
        </w:rPr>
        <w:t xml:space="preserve"> hears the cry of His children.</w:t>
      </w:r>
    </w:p>
    <w:p w14:paraId="02FBB847" w14:textId="5ECCD0E6" w:rsidR="00D570DF" w:rsidRPr="00D570DF" w:rsidRDefault="00D570DF" w:rsidP="00D570DF">
      <w:pPr>
        <w:pStyle w:val="ListParagraph"/>
        <w:numPr>
          <w:ilvl w:val="1"/>
          <w:numId w:val="14"/>
        </w:numPr>
      </w:pPr>
      <w:r>
        <w:rPr>
          <w:rFonts w:ascii="Calibri" w:hAnsi="Calibri" w:cs="Calibri"/>
          <w:sz w:val="24"/>
          <w:szCs w:val="24"/>
        </w:rPr>
        <w:t>Levi (Leah)</w:t>
      </w:r>
    </w:p>
    <w:p w14:paraId="7276E7FC" w14:textId="21159591" w:rsidR="00D570DF" w:rsidRPr="00D570DF" w:rsidRDefault="00D570DF" w:rsidP="00D570DF">
      <w:pPr>
        <w:pStyle w:val="ListParagraph"/>
        <w:numPr>
          <w:ilvl w:val="2"/>
          <w:numId w:val="14"/>
        </w:numPr>
      </w:pPr>
      <w:r>
        <w:rPr>
          <w:rFonts w:ascii="Calibri" w:hAnsi="Calibri" w:cs="Calibri"/>
          <w:sz w:val="24"/>
          <w:szCs w:val="24"/>
        </w:rPr>
        <w:t>If the first two do not bring the desired attention…</w:t>
      </w:r>
    </w:p>
    <w:p w14:paraId="54178D47" w14:textId="668E0213" w:rsidR="00D570DF" w:rsidRPr="00D570DF" w:rsidRDefault="00D570DF" w:rsidP="00D570DF">
      <w:pPr>
        <w:pStyle w:val="ListParagraph"/>
        <w:numPr>
          <w:ilvl w:val="2"/>
          <w:numId w:val="14"/>
        </w:numPr>
      </w:pPr>
      <w:r>
        <w:rPr>
          <w:rFonts w:ascii="Calibri" w:hAnsi="Calibri" w:cs="Calibri"/>
          <w:sz w:val="24"/>
          <w:szCs w:val="24"/>
        </w:rPr>
        <w:t>Sounds like the Hebrew word for attached.</w:t>
      </w:r>
    </w:p>
    <w:p w14:paraId="70F27116" w14:textId="064D7904" w:rsidR="00D570DF" w:rsidRPr="00D570DF" w:rsidRDefault="00D570DF" w:rsidP="00D570DF">
      <w:pPr>
        <w:pStyle w:val="ListParagraph"/>
        <w:numPr>
          <w:ilvl w:val="3"/>
          <w:numId w:val="14"/>
        </w:numPr>
      </w:pPr>
      <w:r>
        <w:rPr>
          <w:rFonts w:ascii="Calibri" w:hAnsi="Calibri" w:cs="Calibri"/>
          <w:sz w:val="24"/>
          <w:szCs w:val="24"/>
        </w:rPr>
        <w:t>How’s this for a child’s reminder of what his name means.</w:t>
      </w:r>
    </w:p>
    <w:p w14:paraId="65285316" w14:textId="55A71788" w:rsidR="00D570DF" w:rsidRPr="00D570DF" w:rsidRDefault="00D570DF" w:rsidP="00D570DF">
      <w:pPr>
        <w:pStyle w:val="ListParagraph"/>
        <w:numPr>
          <w:ilvl w:val="3"/>
          <w:numId w:val="14"/>
        </w:numPr>
      </w:pPr>
      <w:r>
        <w:rPr>
          <w:rFonts w:ascii="Calibri" w:hAnsi="Calibri" w:cs="Calibri"/>
          <w:sz w:val="24"/>
          <w:szCs w:val="24"/>
        </w:rPr>
        <w:t>Where is Leah’s hope?</w:t>
      </w:r>
    </w:p>
    <w:p w14:paraId="063EB2A6" w14:textId="061B6912" w:rsidR="00D570DF" w:rsidRPr="00D570DF" w:rsidRDefault="00D570DF" w:rsidP="00D570DF">
      <w:pPr>
        <w:pStyle w:val="ListParagraph"/>
        <w:numPr>
          <w:ilvl w:val="4"/>
          <w:numId w:val="14"/>
        </w:numPr>
      </w:pPr>
      <w:r>
        <w:rPr>
          <w:rFonts w:ascii="Calibri" w:hAnsi="Calibri" w:cs="Calibri"/>
          <w:sz w:val="24"/>
          <w:szCs w:val="24"/>
        </w:rPr>
        <w:t>“Who does the Lord want you to love, Jacob?”</w:t>
      </w:r>
    </w:p>
    <w:p w14:paraId="649A7B47" w14:textId="1A658087" w:rsidR="00D570DF" w:rsidRPr="00D570DF" w:rsidRDefault="00D570DF" w:rsidP="00D570DF">
      <w:pPr>
        <w:pStyle w:val="ListParagraph"/>
        <w:numPr>
          <w:ilvl w:val="1"/>
          <w:numId w:val="14"/>
        </w:numPr>
      </w:pPr>
      <w:r>
        <w:rPr>
          <w:rFonts w:ascii="Calibri" w:hAnsi="Calibri" w:cs="Calibri"/>
          <w:sz w:val="24"/>
          <w:szCs w:val="24"/>
        </w:rPr>
        <w:t>Judah (Leah)</w:t>
      </w:r>
    </w:p>
    <w:p w14:paraId="430084FF" w14:textId="13BE1585" w:rsidR="00D570DF" w:rsidRPr="00187365" w:rsidRDefault="00187365" w:rsidP="00D570DF">
      <w:pPr>
        <w:pStyle w:val="ListParagraph"/>
        <w:numPr>
          <w:ilvl w:val="2"/>
          <w:numId w:val="14"/>
        </w:numPr>
      </w:pPr>
      <w:r>
        <w:rPr>
          <w:rFonts w:ascii="Calibri" w:hAnsi="Calibri" w:cs="Calibri"/>
          <w:sz w:val="24"/>
          <w:szCs w:val="24"/>
        </w:rPr>
        <w:t>“Okay… the first three didn’t work as I had hoped.”</w:t>
      </w:r>
    </w:p>
    <w:p w14:paraId="7E4C3C6B" w14:textId="6EEC8DBC" w:rsidR="00187365" w:rsidRPr="00187365" w:rsidRDefault="00187365" w:rsidP="00187365">
      <w:pPr>
        <w:pStyle w:val="ListParagraph"/>
        <w:numPr>
          <w:ilvl w:val="3"/>
          <w:numId w:val="14"/>
        </w:numPr>
      </w:pPr>
      <w:r>
        <w:rPr>
          <w:rFonts w:ascii="Calibri" w:hAnsi="Calibri" w:cs="Calibri"/>
          <w:sz w:val="24"/>
          <w:szCs w:val="24"/>
        </w:rPr>
        <w:t>“This time I will praise the LORD!”</w:t>
      </w:r>
    </w:p>
    <w:p w14:paraId="04064E6D" w14:textId="7DB40C68" w:rsidR="00187365" w:rsidRPr="00187365" w:rsidRDefault="00187365" w:rsidP="00187365">
      <w:pPr>
        <w:pStyle w:val="ListParagraph"/>
        <w:numPr>
          <w:ilvl w:val="2"/>
          <w:numId w:val="14"/>
        </w:numPr>
      </w:pPr>
      <w:r>
        <w:rPr>
          <w:rFonts w:ascii="Calibri" w:hAnsi="Calibri" w:cs="Calibri"/>
          <w:sz w:val="24"/>
          <w:szCs w:val="24"/>
        </w:rPr>
        <w:t>Sounds like the Hebrew word for praise.</w:t>
      </w:r>
    </w:p>
    <w:p w14:paraId="7F4CF3C7" w14:textId="4BD2B291" w:rsidR="00187365" w:rsidRPr="00187365" w:rsidRDefault="00187365" w:rsidP="00187365">
      <w:pPr>
        <w:pStyle w:val="ListParagraph"/>
        <w:numPr>
          <w:ilvl w:val="0"/>
          <w:numId w:val="14"/>
        </w:numPr>
      </w:pPr>
      <w:r>
        <w:rPr>
          <w:rFonts w:ascii="Calibri" w:hAnsi="Calibri" w:cs="Calibri"/>
          <w:sz w:val="24"/>
          <w:szCs w:val="24"/>
        </w:rPr>
        <w:t>Two ways of looking at Leah’s plight.</w:t>
      </w:r>
    </w:p>
    <w:p w14:paraId="6D194315" w14:textId="58E61658" w:rsidR="00187365" w:rsidRPr="007D0CB7" w:rsidRDefault="007D0CB7" w:rsidP="00187365">
      <w:pPr>
        <w:pStyle w:val="ListParagraph"/>
        <w:numPr>
          <w:ilvl w:val="1"/>
          <w:numId w:val="14"/>
        </w:numPr>
      </w:pPr>
      <w:r>
        <w:rPr>
          <w:rFonts w:ascii="Calibri" w:hAnsi="Calibri" w:cs="Calibri"/>
          <w:sz w:val="24"/>
          <w:szCs w:val="24"/>
        </w:rPr>
        <w:t>The Trials of Leah (Lyra’s commentary)</w:t>
      </w:r>
    </w:p>
    <w:p w14:paraId="7E229A57" w14:textId="25EC53CC" w:rsidR="007D0CB7" w:rsidRDefault="007D0CB7" w:rsidP="007D0CB7">
      <w:pPr>
        <w:pStyle w:val="ListParagraph"/>
        <w:numPr>
          <w:ilvl w:val="2"/>
          <w:numId w:val="14"/>
        </w:numPr>
      </w:pPr>
      <w:r>
        <w:t>She was despised by Rachel</w:t>
      </w:r>
    </w:p>
    <w:p w14:paraId="76578130" w14:textId="71F74DE3" w:rsidR="007D0CB7" w:rsidRDefault="007D0CB7" w:rsidP="007D0CB7">
      <w:pPr>
        <w:pStyle w:val="ListParagraph"/>
        <w:numPr>
          <w:ilvl w:val="2"/>
          <w:numId w:val="14"/>
        </w:numPr>
      </w:pPr>
      <w:r>
        <w:t>Neglected by her husband</w:t>
      </w:r>
    </w:p>
    <w:p w14:paraId="3773E637" w14:textId="31FB39B5" w:rsidR="007D0CB7" w:rsidRDefault="007D0CB7" w:rsidP="007D0CB7">
      <w:pPr>
        <w:pStyle w:val="ListParagraph"/>
        <w:numPr>
          <w:ilvl w:val="2"/>
          <w:numId w:val="14"/>
        </w:numPr>
      </w:pPr>
      <w:r>
        <w:t>Regarded as a foreigner and outsider</w:t>
      </w:r>
    </w:p>
    <w:p w14:paraId="0DE1A1DC" w14:textId="3C18E353" w:rsidR="007D0CB7" w:rsidRDefault="007D0CB7" w:rsidP="007D0CB7">
      <w:pPr>
        <w:pStyle w:val="ListParagraph"/>
        <w:numPr>
          <w:ilvl w:val="2"/>
          <w:numId w:val="14"/>
        </w:numPr>
      </w:pPr>
      <w:r>
        <w:t>Cast off by God</w:t>
      </w:r>
    </w:p>
    <w:p w14:paraId="21D5C2F1" w14:textId="10A9D070" w:rsidR="007D0CB7" w:rsidRDefault="007D0CB7" w:rsidP="007D0CB7">
      <w:pPr>
        <w:pStyle w:val="ListParagraph"/>
        <w:numPr>
          <w:ilvl w:val="3"/>
          <w:numId w:val="14"/>
        </w:numPr>
      </w:pPr>
      <w:r>
        <w:t>She was a pawn in all of this!</w:t>
      </w:r>
    </w:p>
    <w:p w14:paraId="5DAE0E1C" w14:textId="195C08A0" w:rsidR="007D0CB7" w:rsidRDefault="007D0CB7" w:rsidP="007D0CB7">
      <w:pPr>
        <w:pStyle w:val="ListParagraph"/>
        <w:numPr>
          <w:ilvl w:val="1"/>
          <w:numId w:val="14"/>
        </w:numPr>
      </w:pPr>
      <w:r>
        <w:t>YET, we have evidence of God’s consolation (Luther’s addition)</w:t>
      </w:r>
    </w:p>
    <w:p w14:paraId="5E70F451" w14:textId="041331C6" w:rsidR="007D0CB7" w:rsidRDefault="007D0CB7" w:rsidP="007D0CB7">
      <w:pPr>
        <w:pStyle w:val="ListParagraph"/>
        <w:numPr>
          <w:ilvl w:val="2"/>
          <w:numId w:val="14"/>
        </w:numPr>
      </w:pPr>
      <w:r>
        <w:t>Against Rachell’s contempt, the Lord has regard for her humility.</w:t>
      </w:r>
    </w:p>
    <w:p w14:paraId="2E5B6026" w14:textId="6F692642" w:rsidR="007D0CB7" w:rsidRDefault="007D0CB7" w:rsidP="007D0CB7">
      <w:pPr>
        <w:pStyle w:val="ListParagraph"/>
        <w:numPr>
          <w:ilvl w:val="2"/>
          <w:numId w:val="14"/>
        </w:numPr>
      </w:pPr>
      <w:r>
        <w:t>Because she was being neglected by her husband, the Lord hears her prayer.</w:t>
      </w:r>
    </w:p>
    <w:p w14:paraId="2FEDAE0F" w14:textId="7118D1AD" w:rsidR="007D0CB7" w:rsidRDefault="005D2037" w:rsidP="007D0CB7">
      <w:pPr>
        <w:pStyle w:val="ListParagraph"/>
        <w:numPr>
          <w:ilvl w:val="2"/>
          <w:numId w:val="14"/>
        </w:numPr>
      </w:pPr>
      <w:r>
        <w:t>The Lord grants that her husband is still joined to her.</w:t>
      </w:r>
    </w:p>
    <w:p w14:paraId="6030D6C0" w14:textId="70D5CFAF" w:rsidR="005D2037" w:rsidRDefault="005D2037" w:rsidP="007D0CB7">
      <w:pPr>
        <w:pStyle w:val="ListParagraph"/>
        <w:numPr>
          <w:ilvl w:val="2"/>
          <w:numId w:val="14"/>
        </w:numPr>
      </w:pPr>
      <w:r>
        <w:t>Because of the four sons, she is no longer looked down upon or despised, but praises God and gives thanks!</w:t>
      </w:r>
    </w:p>
    <w:p w14:paraId="3D02F023" w14:textId="5C60D89D" w:rsidR="005D2037" w:rsidRPr="005D2037" w:rsidRDefault="005D2037" w:rsidP="005D2037">
      <w:pPr>
        <w:pStyle w:val="ListParagraph"/>
        <w:numPr>
          <w:ilvl w:val="3"/>
          <w:numId w:val="14"/>
        </w:numPr>
      </w:pPr>
      <w:r w:rsidRPr="005D2037">
        <w:rPr>
          <w:rFonts w:ascii="Calibri" w:hAnsi="Calibri" w:cs="Calibri"/>
          <w:sz w:val="24"/>
          <w:szCs w:val="24"/>
        </w:rPr>
        <w:t>We, too, should follow this example and learn that after a trial God is wont to grant liberation and consolation in rich abundance.</w:t>
      </w:r>
      <w:r w:rsidRPr="005D2037">
        <w:rPr>
          <w:rFonts w:ascii="Calibri" w:hAnsi="Calibri" w:cs="Calibri"/>
          <w:sz w:val="24"/>
          <w:szCs w:val="24"/>
          <w:vertAlign w:val="superscript"/>
        </w:rPr>
        <w:footnoteReference w:id="4"/>
      </w:r>
    </w:p>
    <w:p w14:paraId="0A62D98D" w14:textId="2723CEC7" w:rsidR="005D2037" w:rsidRPr="005D2037" w:rsidRDefault="005D2037" w:rsidP="005D2037">
      <w:pPr>
        <w:pStyle w:val="ListParagraph"/>
        <w:numPr>
          <w:ilvl w:val="0"/>
          <w:numId w:val="14"/>
        </w:numPr>
      </w:pPr>
      <w:r>
        <w:rPr>
          <w:rFonts w:ascii="Calibri" w:hAnsi="Calibri" w:cs="Calibri"/>
          <w:sz w:val="24"/>
          <w:szCs w:val="24"/>
        </w:rPr>
        <w:t>Rachel feels slighted.</w:t>
      </w:r>
    </w:p>
    <w:p w14:paraId="2361DFC2" w14:textId="45E06ABB" w:rsidR="005D2037" w:rsidRPr="005D2037" w:rsidRDefault="005D2037" w:rsidP="005D2037">
      <w:pPr>
        <w:pStyle w:val="ListParagraph"/>
        <w:numPr>
          <w:ilvl w:val="1"/>
          <w:numId w:val="14"/>
        </w:numPr>
      </w:pPr>
      <w:r>
        <w:t>Instead of being thrilled for the household…</w:t>
      </w:r>
    </w:p>
    <w:p w14:paraId="23C0625D" w14:textId="1E8AF3D3" w:rsidR="005D2037" w:rsidRPr="008522AA" w:rsidRDefault="005D2037" w:rsidP="005D2037">
      <w:pPr>
        <w:pStyle w:val="ListParagraph"/>
        <w:numPr>
          <w:ilvl w:val="1"/>
          <w:numId w:val="14"/>
        </w:numPr>
      </w:pPr>
      <w:r>
        <w:rPr>
          <w:rFonts w:ascii="Calibri" w:hAnsi="Calibri" w:cs="Calibri"/>
          <w:sz w:val="24"/>
          <w:szCs w:val="24"/>
        </w:rPr>
        <w:t>Proverbs 14:30</w:t>
      </w:r>
    </w:p>
    <w:p w14:paraId="53B8A843" w14:textId="6B9A703B" w:rsidR="008522AA" w:rsidRPr="008522AA" w:rsidRDefault="008522AA" w:rsidP="005D2037">
      <w:pPr>
        <w:pStyle w:val="ListParagraph"/>
        <w:numPr>
          <w:ilvl w:val="1"/>
          <w:numId w:val="14"/>
        </w:numPr>
      </w:pPr>
      <w:r>
        <w:rPr>
          <w:rFonts w:ascii="Calibri" w:hAnsi="Calibri" w:cs="Calibri"/>
          <w:sz w:val="24"/>
          <w:szCs w:val="24"/>
        </w:rPr>
        <w:t>“Give me children, or I shall die!”</w:t>
      </w:r>
    </w:p>
    <w:p w14:paraId="1ED084DE" w14:textId="4DF54DA6" w:rsidR="008522AA" w:rsidRPr="008522AA" w:rsidRDefault="008522AA" w:rsidP="008522AA">
      <w:pPr>
        <w:pStyle w:val="ListParagraph"/>
        <w:numPr>
          <w:ilvl w:val="2"/>
          <w:numId w:val="14"/>
        </w:numPr>
      </w:pPr>
      <w:r>
        <w:rPr>
          <w:rFonts w:ascii="Calibri" w:hAnsi="Calibri" w:cs="Calibri"/>
          <w:sz w:val="24"/>
          <w:szCs w:val="24"/>
        </w:rPr>
        <w:t>A bit on the dramatic side?</w:t>
      </w:r>
    </w:p>
    <w:p w14:paraId="56B0B624" w14:textId="7AE3A735" w:rsidR="008522AA" w:rsidRPr="008522AA" w:rsidRDefault="008522AA" w:rsidP="008522AA">
      <w:pPr>
        <w:pStyle w:val="ListParagraph"/>
        <w:numPr>
          <w:ilvl w:val="2"/>
          <w:numId w:val="14"/>
        </w:numPr>
      </w:pPr>
      <w:r>
        <w:rPr>
          <w:rFonts w:ascii="Calibri" w:hAnsi="Calibri" w:cs="Calibri"/>
          <w:sz w:val="24"/>
          <w:szCs w:val="24"/>
        </w:rPr>
        <w:lastRenderedPageBreak/>
        <w:t>1 Kings 19:4</w:t>
      </w:r>
    </w:p>
    <w:p w14:paraId="0A928B87" w14:textId="6BD1DD4C" w:rsidR="008522AA" w:rsidRPr="008522AA" w:rsidRDefault="008522AA" w:rsidP="008522AA">
      <w:pPr>
        <w:pStyle w:val="ListParagraph"/>
        <w:numPr>
          <w:ilvl w:val="2"/>
          <w:numId w:val="14"/>
        </w:numPr>
      </w:pPr>
      <w:r>
        <w:rPr>
          <w:rFonts w:ascii="Calibri" w:hAnsi="Calibri" w:cs="Calibri"/>
          <w:sz w:val="24"/>
          <w:szCs w:val="24"/>
        </w:rPr>
        <w:t>Job 3:1-3</w:t>
      </w:r>
    </w:p>
    <w:p w14:paraId="6D239BBA" w14:textId="5DAD0AAB" w:rsidR="008522AA" w:rsidRPr="002D34C6" w:rsidRDefault="008522AA" w:rsidP="008522AA">
      <w:pPr>
        <w:pStyle w:val="ListParagraph"/>
        <w:numPr>
          <w:ilvl w:val="2"/>
          <w:numId w:val="14"/>
        </w:numPr>
      </w:pPr>
      <w:r>
        <w:rPr>
          <w:rFonts w:ascii="Calibri" w:hAnsi="Calibri" w:cs="Calibri"/>
          <w:sz w:val="24"/>
          <w:szCs w:val="24"/>
        </w:rPr>
        <w:t>2 Corinthians 7:10</w:t>
      </w:r>
    </w:p>
    <w:p w14:paraId="527F32E3" w14:textId="31E5693C" w:rsidR="002D34C6" w:rsidRPr="002D34C6" w:rsidRDefault="002D34C6" w:rsidP="002D34C6">
      <w:pPr>
        <w:pStyle w:val="ListParagraph"/>
        <w:numPr>
          <w:ilvl w:val="1"/>
          <w:numId w:val="14"/>
        </w:numPr>
      </w:pPr>
      <w:r>
        <w:rPr>
          <w:rFonts w:ascii="Calibri" w:hAnsi="Calibri" w:cs="Calibri"/>
          <w:sz w:val="24"/>
          <w:szCs w:val="24"/>
        </w:rPr>
        <w:t>What can Jacob do about it?!?</w:t>
      </w:r>
    </w:p>
    <w:p w14:paraId="4902ED6D" w14:textId="0E538701" w:rsidR="002D34C6" w:rsidRPr="002D34C6" w:rsidRDefault="002D34C6" w:rsidP="002D34C6">
      <w:pPr>
        <w:pStyle w:val="ListParagraph"/>
        <w:numPr>
          <w:ilvl w:val="2"/>
          <w:numId w:val="14"/>
        </w:numPr>
      </w:pPr>
      <w:r>
        <w:rPr>
          <w:rFonts w:ascii="Calibri" w:hAnsi="Calibri" w:cs="Calibri"/>
          <w:sz w:val="24"/>
          <w:szCs w:val="24"/>
        </w:rPr>
        <w:t>Genesis 31:36</w:t>
      </w:r>
    </w:p>
    <w:p w14:paraId="1D2A97EB" w14:textId="356EFBEB" w:rsidR="002D34C6" w:rsidRPr="002D34C6" w:rsidRDefault="002D34C6" w:rsidP="002D34C6">
      <w:pPr>
        <w:pStyle w:val="ListParagraph"/>
        <w:numPr>
          <w:ilvl w:val="2"/>
          <w:numId w:val="14"/>
        </w:numPr>
      </w:pPr>
      <w:r w:rsidRPr="002D34C6">
        <w:rPr>
          <w:rFonts w:ascii="Calibri" w:hAnsi="Calibri" w:cs="Calibri"/>
          <w:sz w:val="24"/>
          <w:szCs w:val="24"/>
        </w:rPr>
        <w:t>In this manner we see that in these sordid matters the greatest virtues shine forth, namely, outstanding faith, completely certain hope, and unconquerable patience toward God and toward men.</w:t>
      </w:r>
      <w:r w:rsidRPr="002D34C6">
        <w:rPr>
          <w:rFonts w:ascii="Calibri" w:hAnsi="Calibri" w:cs="Calibri"/>
          <w:sz w:val="24"/>
          <w:szCs w:val="24"/>
          <w:vertAlign w:val="superscript"/>
        </w:rPr>
        <w:footnoteReference w:id="5"/>
      </w:r>
    </w:p>
    <w:p w14:paraId="7DC335F1" w14:textId="545CAF7A" w:rsidR="002D34C6" w:rsidRPr="002D34C6" w:rsidRDefault="002D34C6" w:rsidP="002D34C6">
      <w:pPr>
        <w:pStyle w:val="ListParagraph"/>
        <w:numPr>
          <w:ilvl w:val="1"/>
          <w:numId w:val="14"/>
        </w:numPr>
      </w:pPr>
      <w:r>
        <w:rPr>
          <w:rFonts w:ascii="Calibri" w:hAnsi="Calibri" w:cs="Calibri"/>
          <w:sz w:val="24"/>
          <w:szCs w:val="24"/>
        </w:rPr>
        <w:t>The life of a servant</w:t>
      </w:r>
    </w:p>
    <w:p w14:paraId="02C4CEA4" w14:textId="1BDC3A3F" w:rsidR="002D34C6" w:rsidRPr="00F02030" w:rsidRDefault="002D34C6" w:rsidP="002D34C6">
      <w:pPr>
        <w:pStyle w:val="ListParagraph"/>
        <w:numPr>
          <w:ilvl w:val="2"/>
          <w:numId w:val="14"/>
        </w:numPr>
      </w:pPr>
      <w:r>
        <w:rPr>
          <w:rFonts w:ascii="Calibri" w:hAnsi="Calibri" w:cs="Calibri"/>
          <w:sz w:val="24"/>
          <w:szCs w:val="24"/>
        </w:rPr>
        <w:t xml:space="preserve">Just as Leah was a pawn in </w:t>
      </w:r>
      <w:r w:rsidR="00A95993">
        <w:rPr>
          <w:rFonts w:ascii="Calibri" w:hAnsi="Calibri" w:cs="Calibri"/>
          <w:sz w:val="24"/>
          <w:szCs w:val="24"/>
        </w:rPr>
        <w:t>their father’s game…</w:t>
      </w:r>
    </w:p>
    <w:p w14:paraId="6AB33337" w14:textId="0ED7B835" w:rsidR="00F02030" w:rsidRPr="00A95993" w:rsidRDefault="00F02030" w:rsidP="00F02030">
      <w:pPr>
        <w:pStyle w:val="ListParagraph"/>
        <w:numPr>
          <w:ilvl w:val="3"/>
          <w:numId w:val="14"/>
        </w:numPr>
      </w:pPr>
      <w:r>
        <w:rPr>
          <w:rFonts w:ascii="Calibri" w:hAnsi="Calibri" w:cs="Calibri"/>
          <w:sz w:val="24"/>
          <w:szCs w:val="24"/>
        </w:rPr>
        <w:t>And just as we had seen before (Genesis 16:4)</w:t>
      </w:r>
    </w:p>
    <w:p w14:paraId="462699A8" w14:textId="6AFCD85E" w:rsidR="00A95993" w:rsidRPr="00A95993" w:rsidRDefault="00A95993" w:rsidP="002D34C6">
      <w:pPr>
        <w:pStyle w:val="ListParagraph"/>
        <w:numPr>
          <w:ilvl w:val="2"/>
          <w:numId w:val="14"/>
        </w:numPr>
      </w:pPr>
      <w:r>
        <w:rPr>
          <w:rFonts w:ascii="Calibri" w:hAnsi="Calibri" w:cs="Calibri"/>
          <w:sz w:val="24"/>
          <w:szCs w:val="24"/>
        </w:rPr>
        <w:t>Take Bilhah</w:t>
      </w:r>
    </w:p>
    <w:p w14:paraId="01057DC2" w14:textId="54E9A598" w:rsidR="00A95993" w:rsidRPr="00A95993" w:rsidRDefault="00A95993" w:rsidP="00A95993">
      <w:pPr>
        <w:pStyle w:val="ListParagraph"/>
        <w:numPr>
          <w:ilvl w:val="3"/>
          <w:numId w:val="14"/>
        </w:numPr>
      </w:pPr>
      <w:r>
        <w:rPr>
          <w:rFonts w:ascii="Calibri" w:hAnsi="Calibri" w:cs="Calibri"/>
          <w:sz w:val="24"/>
          <w:szCs w:val="24"/>
        </w:rPr>
        <w:t>Not a lust thing</w:t>
      </w:r>
    </w:p>
    <w:p w14:paraId="2282A025" w14:textId="740B9558" w:rsidR="00A95993" w:rsidRPr="00A95993" w:rsidRDefault="00A95993" w:rsidP="00A95993">
      <w:pPr>
        <w:pStyle w:val="ListParagraph"/>
        <w:numPr>
          <w:ilvl w:val="3"/>
          <w:numId w:val="14"/>
        </w:numPr>
      </w:pPr>
      <w:r w:rsidRPr="00A95993">
        <w:rPr>
          <w:rFonts w:ascii="Calibri" w:hAnsi="Calibri" w:cs="Calibri"/>
          <w:sz w:val="24"/>
          <w:szCs w:val="24"/>
        </w:rPr>
        <w:t>No woman will do even this, for she will rather do without offspring than concede the glory of motherhood and the bed to a maidservant. This is a wonderful state of mind. A similar example has been described above (Gen. 16:2) in the case of Sarah, namely, that they yielded their conjugal honor to maidservants. No woman will do this according to the flesh; it is a work of the spirit by which she was aroused. She thought: “I, too, want to be a mother, even though I must give up all the glory of the couch and of motherhood for a time.”</w:t>
      </w:r>
      <w:r w:rsidRPr="00A95993">
        <w:rPr>
          <w:rFonts w:ascii="Calibri" w:hAnsi="Calibri" w:cs="Calibri"/>
          <w:sz w:val="24"/>
          <w:szCs w:val="24"/>
          <w:vertAlign w:val="superscript"/>
        </w:rPr>
        <w:footnoteReference w:id="6"/>
      </w:r>
    </w:p>
    <w:p w14:paraId="7B6D591C" w14:textId="545988C0" w:rsidR="00A95993" w:rsidRPr="00A95993" w:rsidRDefault="00A95993" w:rsidP="00A95993">
      <w:pPr>
        <w:pStyle w:val="ListParagraph"/>
        <w:numPr>
          <w:ilvl w:val="0"/>
          <w:numId w:val="14"/>
        </w:numPr>
      </w:pPr>
      <w:r>
        <w:rPr>
          <w:rFonts w:ascii="Calibri" w:hAnsi="Calibri" w:cs="Calibri"/>
          <w:sz w:val="24"/>
          <w:szCs w:val="24"/>
        </w:rPr>
        <w:t>Another round of kids</w:t>
      </w:r>
    </w:p>
    <w:p w14:paraId="09E002B9" w14:textId="14EDE756" w:rsidR="00A95993" w:rsidRPr="00A95993" w:rsidRDefault="00A95993" w:rsidP="00A95993">
      <w:pPr>
        <w:pStyle w:val="ListParagraph"/>
        <w:numPr>
          <w:ilvl w:val="1"/>
          <w:numId w:val="14"/>
        </w:numPr>
      </w:pPr>
      <w:r>
        <w:rPr>
          <w:rFonts w:ascii="Calibri" w:hAnsi="Calibri" w:cs="Calibri"/>
          <w:sz w:val="24"/>
          <w:szCs w:val="24"/>
        </w:rPr>
        <w:t>Dan (Rachel/Bilhah)</w:t>
      </w:r>
    </w:p>
    <w:p w14:paraId="6C921BD1" w14:textId="501DDEC0" w:rsidR="00A95993" w:rsidRPr="00A95993" w:rsidRDefault="00A95993" w:rsidP="00A95993">
      <w:pPr>
        <w:pStyle w:val="ListParagraph"/>
        <w:numPr>
          <w:ilvl w:val="2"/>
          <w:numId w:val="14"/>
        </w:numPr>
      </w:pPr>
      <w:r>
        <w:rPr>
          <w:rFonts w:ascii="Calibri" w:hAnsi="Calibri" w:cs="Calibri"/>
          <w:sz w:val="24"/>
          <w:szCs w:val="24"/>
        </w:rPr>
        <w:t>Dan means judged</w:t>
      </w:r>
    </w:p>
    <w:p w14:paraId="3BB2F492" w14:textId="2FA3AB6A" w:rsidR="00A95993" w:rsidRDefault="00A95993" w:rsidP="00A95993">
      <w:pPr>
        <w:pStyle w:val="ListParagraph"/>
        <w:numPr>
          <w:ilvl w:val="3"/>
          <w:numId w:val="14"/>
        </w:numPr>
      </w:pPr>
      <w:r>
        <w:t>Lamentation 3:59</w:t>
      </w:r>
    </w:p>
    <w:p w14:paraId="34F3CA7D" w14:textId="43F99B15" w:rsidR="00A95993" w:rsidRDefault="00F02030" w:rsidP="00F02030">
      <w:pPr>
        <w:pStyle w:val="ListParagraph"/>
        <w:numPr>
          <w:ilvl w:val="1"/>
          <w:numId w:val="14"/>
        </w:numPr>
      </w:pPr>
      <w:r>
        <w:t>Naphtali (Rachel/Bilhah)</w:t>
      </w:r>
    </w:p>
    <w:p w14:paraId="59BF4DCB" w14:textId="7D563231" w:rsidR="00F02030" w:rsidRDefault="00F02030" w:rsidP="00F02030">
      <w:pPr>
        <w:pStyle w:val="ListParagraph"/>
        <w:numPr>
          <w:ilvl w:val="2"/>
          <w:numId w:val="14"/>
        </w:numPr>
      </w:pPr>
      <w:r>
        <w:t>Sounds like the Hebrew word for wrestling</w:t>
      </w:r>
    </w:p>
    <w:p w14:paraId="6ED07F27" w14:textId="254F1E20" w:rsidR="00F02030" w:rsidRDefault="00F02030" w:rsidP="00F02030">
      <w:pPr>
        <w:pStyle w:val="ListParagraph"/>
        <w:numPr>
          <w:ilvl w:val="2"/>
          <w:numId w:val="14"/>
        </w:numPr>
      </w:pPr>
      <w:r>
        <w:t>Luther contends that Naphtali means “One who has been changed.”</w:t>
      </w:r>
    </w:p>
    <w:p w14:paraId="67437E6D" w14:textId="5DEE65D5" w:rsidR="00F02030" w:rsidRDefault="00F02030" w:rsidP="00F02030">
      <w:pPr>
        <w:pStyle w:val="ListParagraph"/>
        <w:numPr>
          <w:ilvl w:val="3"/>
          <w:numId w:val="14"/>
        </w:numPr>
      </w:pPr>
      <w:r>
        <w:t>Rachel is now catching up with her sister</w:t>
      </w:r>
    </w:p>
    <w:p w14:paraId="1DC58162" w14:textId="659EFF9C" w:rsidR="00F02030" w:rsidRDefault="00F02030" w:rsidP="00F02030">
      <w:pPr>
        <w:pStyle w:val="ListParagraph"/>
        <w:numPr>
          <w:ilvl w:val="0"/>
          <w:numId w:val="14"/>
        </w:numPr>
      </w:pPr>
      <w:r>
        <w:t xml:space="preserve">A </w:t>
      </w:r>
      <w:r w:rsidR="00F231DF">
        <w:t>logistic</w:t>
      </w:r>
      <w:r>
        <w:t xml:space="preserve"> </w:t>
      </w:r>
      <w:r w:rsidR="00F231DF">
        <w:t>issue arises from the text</w:t>
      </w:r>
    </w:p>
    <w:p w14:paraId="1FC0DF89" w14:textId="6A055554" w:rsidR="00F231DF" w:rsidRDefault="00F231DF" w:rsidP="00F231DF">
      <w:pPr>
        <w:pStyle w:val="ListParagraph"/>
        <w:numPr>
          <w:ilvl w:val="1"/>
          <w:numId w:val="14"/>
        </w:numPr>
      </w:pPr>
      <w:r>
        <w:t>How could Jacob beget 12 children in seven years?</w:t>
      </w:r>
    </w:p>
    <w:p w14:paraId="69A75B8B" w14:textId="41B14933" w:rsidR="00F231DF" w:rsidRDefault="00F231DF" w:rsidP="00F231DF">
      <w:pPr>
        <w:pStyle w:val="ListParagraph"/>
        <w:numPr>
          <w:ilvl w:val="2"/>
          <w:numId w:val="14"/>
        </w:numPr>
      </w:pPr>
      <w:r>
        <w:t>Years 1-4, Leah bears four</w:t>
      </w:r>
    </w:p>
    <w:p w14:paraId="49520564" w14:textId="7615BBED" w:rsidR="00F231DF" w:rsidRDefault="00F231DF" w:rsidP="00F231DF">
      <w:pPr>
        <w:pStyle w:val="ListParagraph"/>
        <w:numPr>
          <w:ilvl w:val="2"/>
          <w:numId w:val="14"/>
        </w:numPr>
      </w:pPr>
      <w:r>
        <w:t>Could the remaining eight be born in three years?</w:t>
      </w:r>
    </w:p>
    <w:p w14:paraId="3AD75B8C" w14:textId="15322739" w:rsidR="00F231DF" w:rsidRDefault="00F231DF" w:rsidP="00F231DF">
      <w:pPr>
        <w:pStyle w:val="ListParagraph"/>
        <w:numPr>
          <w:ilvl w:val="3"/>
          <w:numId w:val="14"/>
        </w:numPr>
      </w:pPr>
      <w:r>
        <w:t>Luther doubts</w:t>
      </w:r>
    </w:p>
    <w:p w14:paraId="40176F41" w14:textId="082158A8" w:rsidR="00F231DF" w:rsidRDefault="00F231DF" w:rsidP="00F231DF">
      <w:pPr>
        <w:pStyle w:val="ListParagraph"/>
        <w:numPr>
          <w:ilvl w:val="4"/>
          <w:numId w:val="14"/>
        </w:numPr>
      </w:pPr>
      <w:r>
        <w:t>Attributes this to a literary style that employs anticipation</w:t>
      </w:r>
    </w:p>
    <w:p w14:paraId="0252E2ED" w14:textId="03CDBCCA" w:rsidR="00F231DF" w:rsidRDefault="00F231DF" w:rsidP="00F231DF">
      <w:pPr>
        <w:pStyle w:val="ListParagraph"/>
        <w:numPr>
          <w:ilvl w:val="5"/>
          <w:numId w:val="14"/>
        </w:numPr>
      </w:pPr>
      <w:r>
        <w:t>Hysteron proteron</w:t>
      </w:r>
    </w:p>
    <w:p w14:paraId="06D04756" w14:textId="330AB5A5" w:rsidR="006E53F0" w:rsidRDefault="006E53F0" w:rsidP="006E53F0">
      <w:pPr>
        <w:pStyle w:val="ListParagraph"/>
        <w:ind w:left="4320"/>
      </w:pPr>
      <w:r>
        <w:rPr>
          <w:noProof/>
        </w:rPr>
        <w:lastRenderedPageBreak/>
        <w:drawing>
          <wp:anchor distT="0" distB="0" distL="114300" distR="114300" simplePos="0" relativeHeight="251658240" behindDoc="0" locked="0" layoutInCell="1" allowOverlap="1" wp14:anchorId="3CE747BE" wp14:editId="2D80DAD8">
            <wp:simplePos x="0" y="0"/>
            <wp:positionH relativeFrom="column">
              <wp:posOffset>572135</wp:posOffset>
            </wp:positionH>
            <wp:positionV relativeFrom="paragraph">
              <wp:posOffset>0</wp:posOffset>
            </wp:positionV>
            <wp:extent cx="4580952" cy="2495238"/>
            <wp:effectExtent l="0" t="0" r="0" b="635"/>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80952" cy="2495238"/>
                    </a:xfrm>
                    <a:prstGeom prst="rect">
                      <a:avLst/>
                    </a:prstGeom>
                  </pic:spPr>
                </pic:pic>
              </a:graphicData>
            </a:graphic>
          </wp:anchor>
        </w:drawing>
      </w:r>
    </w:p>
    <w:p w14:paraId="3279C029" w14:textId="7DE51D3C" w:rsidR="006E53F0" w:rsidRDefault="006E53F0" w:rsidP="006E53F0">
      <w:pPr>
        <w:pStyle w:val="ListParagraph"/>
        <w:numPr>
          <w:ilvl w:val="1"/>
          <w:numId w:val="14"/>
        </w:numPr>
      </w:pPr>
      <w:r>
        <w:t>Joseph would come next in line, but first in Jacob’s heart</w:t>
      </w:r>
    </w:p>
    <w:p w14:paraId="599F73E4" w14:textId="68748689" w:rsidR="004D0BE2" w:rsidRPr="004D0BE2" w:rsidRDefault="004D0BE2" w:rsidP="004D0BE2">
      <w:pPr>
        <w:pStyle w:val="ListParagraph"/>
        <w:numPr>
          <w:ilvl w:val="2"/>
          <w:numId w:val="14"/>
        </w:numPr>
      </w:pPr>
      <w:r w:rsidRPr="004D0BE2">
        <w:rPr>
          <w:rFonts w:ascii="Calibri" w:hAnsi="Calibri" w:cs="Calibri"/>
          <w:sz w:val="24"/>
          <w:szCs w:val="24"/>
        </w:rPr>
        <w:t>For Rachel is puffed up more by the birth of Joseph alone than Leah is by the birth of four sons</w:t>
      </w:r>
      <w:r w:rsidRPr="004D0BE2">
        <w:rPr>
          <w:rFonts w:ascii="Calibri" w:hAnsi="Calibri" w:cs="Calibri"/>
          <w:sz w:val="24"/>
          <w:szCs w:val="24"/>
          <w:vertAlign w:val="superscript"/>
        </w:rPr>
        <w:footnoteReference w:id="7"/>
      </w:r>
    </w:p>
    <w:p w14:paraId="595A1633" w14:textId="0B01B74E" w:rsidR="004D0BE2" w:rsidRPr="004D0BE2" w:rsidRDefault="004D0BE2" w:rsidP="004D0BE2">
      <w:pPr>
        <w:pStyle w:val="ListParagraph"/>
        <w:numPr>
          <w:ilvl w:val="2"/>
          <w:numId w:val="14"/>
        </w:numPr>
      </w:pPr>
      <w:proofErr w:type="gramStart"/>
      <w:r w:rsidRPr="004D0BE2">
        <w:rPr>
          <w:rFonts w:ascii="Calibri" w:hAnsi="Calibri" w:cs="Calibri"/>
          <w:sz w:val="24"/>
          <w:szCs w:val="24"/>
        </w:rPr>
        <w:t>Therefore</w:t>
      </w:r>
      <w:proofErr w:type="gramEnd"/>
      <w:r w:rsidRPr="004D0BE2">
        <w:rPr>
          <w:rFonts w:ascii="Calibri" w:hAnsi="Calibri" w:cs="Calibri"/>
          <w:sz w:val="24"/>
          <w:szCs w:val="24"/>
        </w:rPr>
        <w:t xml:space="preserve"> Leah is troubled. She thinks: “Wretched woman that I am! Now I have been humiliated a second time. My offspring is neglected. Besides, my husband has become estranged from me.”</w:t>
      </w:r>
      <w:r w:rsidRPr="004D0BE2">
        <w:rPr>
          <w:rFonts w:ascii="Calibri" w:hAnsi="Calibri" w:cs="Calibri"/>
          <w:sz w:val="24"/>
          <w:szCs w:val="24"/>
          <w:vertAlign w:val="superscript"/>
        </w:rPr>
        <w:footnoteReference w:id="8"/>
      </w:r>
    </w:p>
    <w:p w14:paraId="5BE1CFD3" w14:textId="5AA82E6A" w:rsidR="004D0BE2" w:rsidRPr="004D0BE2" w:rsidRDefault="004D0BE2" w:rsidP="004D0BE2">
      <w:pPr>
        <w:pStyle w:val="ListParagraph"/>
        <w:numPr>
          <w:ilvl w:val="0"/>
          <w:numId w:val="14"/>
        </w:numPr>
      </w:pPr>
      <w:r>
        <w:rPr>
          <w:rFonts w:ascii="Calibri" w:hAnsi="Calibri" w:cs="Calibri"/>
          <w:sz w:val="24"/>
          <w:szCs w:val="24"/>
        </w:rPr>
        <w:t>Back to Leah</w:t>
      </w:r>
    </w:p>
    <w:p w14:paraId="01098BF0" w14:textId="7EA7821E" w:rsidR="004D0BE2" w:rsidRPr="004D0BE2" w:rsidRDefault="004D0BE2" w:rsidP="004D0BE2">
      <w:pPr>
        <w:pStyle w:val="ListParagraph"/>
        <w:numPr>
          <w:ilvl w:val="1"/>
          <w:numId w:val="14"/>
        </w:numPr>
      </w:pPr>
      <w:r>
        <w:rPr>
          <w:rFonts w:ascii="Calibri" w:hAnsi="Calibri" w:cs="Calibri"/>
          <w:sz w:val="24"/>
          <w:szCs w:val="24"/>
        </w:rPr>
        <w:t>Gad (Leah/</w:t>
      </w:r>
      <w:proofErr w:type="spellStart"/>
      <w:r>
        <w:rPr>
          <w:rFonts w:ascii="Calibri" w:hAnsi="Calibri" w:cs="Calibri"/>
          <w:sz w:val="24"/>
          <w:szCs w:val="24"/>
        </w:rPr>
        <w:t>Zilpah</w:t>
      </w:r>
      <w:proofErr w:type="spellEnd"/>
      <w:r>
        <w:rPr>
          <w:rFonts w:ascii="Calibri" w:hAnsi="Calibri" w:cs="Calibri"/>
          <w:sz w:val="24"/>
          <w:szCs w:val="24"/>
        </w:rPr>
        <w:t>)</w:t>
      </w:r>
    </w:p>
    <w:p w14:paraId="7B37AE3C" w14:textId="74A8B145" w:rsidR="004D0BE2" w:rsidRPr="004D0BE2" w:rsidRDefault="004D0BE2" w:rsidP="004D0BE2">
      <w:pPr>
        <w:pStyle w:val="ListParagraph"/>
        <w:numPr>
          <w:ilvl w:val="2"/>
          <w:numId w:val="14"/>
        </w:numPr>
      </w:pPr>
      <w:r>
        <w:rPr>
          <w:rFonts w:ascii="Calibri" w:hAnsi="Calibri" w:cs="Calibri"/>
          <w:sz w:val="24"/>
          <w:szCs w:val="24"/>
        </w:rPr>
        <w:t>Sounds like the Hebrew word for good fortune</w:t>
      </w:r>
    </w:p>
    <w:p w14:paraId="06A5AC4A" w14:textId="04350A01" w:rsidR="004D0BE2" w:rsidRPr="004D0BE2" w:rsidRDefault="004D0BE2" w:rsidP="004D0BE2">
      <w:pPr>
        <w:pStyle w:val="ListParagraph"/>
        <w:numPr>
          <w:ilvl w:val="2"/>
          <w:numId w:val="14"/>
        </w:numPr>
      </w:pPr>
      <w:r>
        <w:rPr>
          <w:rFonts w:ascii="Calibri" w:hAnsi="Calibri" w:cs="Calibri"/>
          <w:sz w:val="24"/>
          <w:szCs w:val="24"/>
        </w:rPr>
        <w:t>The root word is also attributed to girding for war/battle</w:t>
      </w:r>
    </w:p>
    <w:p w14:paraId="01CD81C3" w14:textId="0D65D547" w:rsidR="004D0BE2" w:rsidRPr="004D0BE2" w:rsidRDefault="004D0BE2" w:rsidP="004D0BE2">
      <w:pPr>
        <w:pStyle w:val="ListParagraph"/>
        <w:numPr>
          <w:ilvl w:val="2"/>
          <w:numId w:val="14"/>
        </w:numPr>
      </w:pPr>
      <w:r w:rsidRPr="004D0BE2">
        <w:rPr>
          <w:rFonts w:ascii="Calibri" w:hAnsi="Calibri" w:cs="Calibri"/>
          <w:sz w:val="24"/>
          <w:szCs w:val="24"/>
        </w:rPr>
        <w:t>But it is pointed out clearly how they despised the pleasure of intercourse and were aflame with the desire to become mothers of the Promised Seed. About this they contended with each other to the point of envy.</w:t>
      </w:r>
      <w:r w:rsidRPr="004D0BE2">
        <w:rPr>
          <w:rFonts w:ascii="Calibri" w:hAnsi="Calibri" w:cs="Calibri"/>
          <w:sz w:val="24"/>
          <w:szCs w:val="24"/>
          <w:vertAlign w:val="superscript"/>
        </w:rPr>
        <w:footnoteReference w:id="9"/>
      </w:r>
    </w:p>
    <w:p w14:paraId="16B3CFF3" w14:textId="4A5BA054" w:rsidR="004D0BE2" w:rsidRPr="004D0BE2" w:rsidRDefault="004D0BE2" w:rsidP="004D0BE2">
      <w:pPr>
        <w:pStyle w:val="ListParagraph"/>
        <w:numPr>
          <w:ilvl w:val="1"/>
          <w:numId w:val="14"/>
        </w:numPr>
      </w:pPr>
      <w:r>
        <w:rPr>
          <w:rFonts w:ascii="Calibri" w:hAnsi="Calibri" w:cs="Calibri"/>
          <w:sz w:val="24"/>
          <w:szCs w:val="24"/>
        </w:rPr>
        <w:t>Asher (Leah/</w:t>
      </w:r>
      <w:proofErr w:type="spellStart"/>
      <w:r>
        <w:rPr>
          <w:rFonts w:ascii="Calibri" w:hAnsi="Calibri" w:cs="Calibri"/>
          <w:sz w:val="24"/>
          <w:szCs w:val="24"/>
        </w:rPr>
        <w:t>Zilpah</w:t>
      </w:r>
      <w:proofErr w:type="spellEnd"/>
      <w:r>
        <w:rPr>
          <w:rFonts w:ascii="Calibri" w:hAnsi="Calibri" w:cs="Calibri"/>
          <w:sz w:val="24"/>
          <w:szCs w:val="24"/>
        </w:rPr>
        <w:t>)</w:t>
      </w:r>
    </w:p>
    <w:p w14:paraId="38229168" w14:textId="7F06E8FF" w:rsidR="004D0BE2" w:rsidRPr="00393BCD" w:rsidRDefault="00393BCD" w:rsidP="004D0BE2">
      <w:pPr>
        <w:pStyle w:val="ListParagraph"/>
        <w:numPr>
          <w:ilvl w:val="2"/>
          <w:numId w:val="14"/>
        </w:numPr>
      </w:pPr>
      <w:r>
        <w:rPr>
          <w:rFonts w:ascii="Calibri" w:hAnsi="Calibri" w:cs="Calibri"/>
          <w:sz w:val="24"/>
          <w:szCs w:val="24"/>
        </w:rPr>
        <w:t>Sounds like the Hebrew word for happy</w:t>
      </w:r>
    </w:p>
    <w:p w14:paraId="47256EE1" w14:textId="715D402C" w:rsidR="00393BCD" w:rsidRPr="00393BCD" w:rsidRDefault="00393BCD" w:rsidP="00393BCD">
      <w:pPr>
        <w:pStyle w:val="ListParagraph"/>
        <w:numPr>
          <w:ilvl w:val="2"/>
          <w:numId w:val="14"/>
        </w:numPr>
      </w:pPr>
      <w:r>
        <w:rPr>
          <w:rFonts w:ascii="Calibri" w:hAnsi="Calibri" w:cs="Calibri"/>
          <w:sz w:val="24"/>
          <w:szCs w:val="24"/>
        </w:rPr>
        <w:t>Luke 1:48</w:t>
      </w:r>
    </w:p>
    <w:p w14:paraId="2173B98B" w14:textId="2415BB13" w:rsidR="00393BCD" w:rsidRPr="00393BCD" w:rsidRDefault="00393BCD" w:rsidP="00393BCD">
      <w:pPr>
        <w:pStyle w:val="ListParagraph"/>
        <w:numPr>
          <w:ilvl w:val="0"/>
          <w:numId w:val="14"/>
        </w:numPr>
      </w:pPr>
      <w:r>
        <w:rPr>
          <w:rFonts w:ascii="Calibri" w:hAnsi="Calibri" w:cs="Calibri"/>
          <w:sz w:val="24"/>
          <w:szCs w:val="24"/>
        </w:rPr>
        <w:t>Treated like a piece of meat</w:t>
      </w:r>
    </w:p>
    <w:p w14:paraId="70B6997F" w14:textId="0413033F" w:rsidR="00393BCD" w:rsidRPr="00393BCD" w:rsidRDefault="00393BCD" w:rsidP="00393BCD">
      <w:pPr>
        <w:pStyle w:val="ListParagraph"/>
        <w:numPr>
          <w:ilvl w:val="1"/>
          <w:numId w:val="14"/>
        </w:numPr>
      </w:pPr>
      <w:r>
        <w:rPr>
          <w:rFonts w:ascii="Calibri" w:hAnsi="Calibri" w:cs="Calibri"/>
          <w:sz w:val="24"/>
          <w:szCs w:val="24"/>
        </w:rPr>
        <w:t>Reuben (8/9 years old) finds mandrakes</w:t>
      </w:r>
    </w:p>
    <w:p w14:paraId="687029FA" w14:textId="5C683113" w:rsidR="00393BCD" w:rsidRPr="00393BCD" w:rsidRDefault="00393BCD" w:rsidP="00393BCD">
      <w:pPr>
        <w:pStyle w:val="ListParagraph"/>
        <w:numPr>
          <w:ilvl w:val="2"/>
          <w:numId w:val="14"/>
        </w:numPr>
      </w:pPr>
      <w:r w:rsidRPr="00393BCD">
        <w:rPr>
          <w:rFonts w:ascii="Calibri" w:hAnsi="Calibri" w:cs="Calibri"/>
          <w:sz w:val="24"/>
          <w:szCs w:val="24"/>
        </w:rPr>
        <w:t>The Vulgate and other interpreters have translated it with “mandrake,” which, as is commonly supposed, is produced from the urine of hanged thieves</w:t>
      </w:r>
      <w:r>
        <w:rPr>
          <w:rFonts w:ascii="Calibri" w:hAnsi="Calibri" w:cs="Calibri"/>
          <w:sz w:val="24"/>
          <w:szCs w:val="24"/>
        </w:rPr>
        <w:t>.</w:t>
      </w:r>
      <w:r w:rsidRPr="00393BCD">
        <w:rPr>
          <w:color w:val="000000"/>
        </w:rPr>
        <w:t xml:space="preserve"> </w:t>
      </w:r>
      <w:proofErr w:type="gramStart"/>
      <w:r w:rsidRPr="00393BCD">
        <w:rPr>
          <w:rFonts w:ascii="Calibri" w:hAnsi="Calibri" w:cs="Calibri"/>
          <w:color w:val="000000"/>
          <w:sz w:val="24"/>
          <w:szCs w:val="24"/>
        </w:rPr>
        <w:t>Thus</w:t>
      </w:r>
      <w:proofErr w:type="gramEnd"/>
      <w:r w:rsidRPr="00393BCD">
        <w:rPr>
          <w:rFonts w:ascii="Calibri" w:hAnsi="Calibri" w:cs="Calibri"/>
          <w:sz w:val="24"/>
          <w:szCs w:val="24"/>
        </w:rPr>
        <w:t xml:space="preserve"> authors tell many other foolish stories in their descriptions </w:t>
      </w:r>
      <w:r w:rsidRPr="00393BCD">
        <w:rPr>
          <w:rFonts w:ascii="Calibri" w:hAnsi="Calibri" w:cs="Calibri"/>
          <w:sz w:val="24"/>
          <w:szCs w:val="24"/>
        </w:rPr>
        <w:lastRenderedPageBreak/>
        <w:t>of these mandrakes, but these stories are nonsense pure and simple which may have originated among the Jews.</w:t>
      </w:r>
      <w:r w:rsidRPr="00393BCD">
        <w:rPr>
          <w:rFonts w:ascii="Calibri" w:hAnsi="Calibri" w:cs="Calibri"/>
          <w:sz w:val="24"/>
          <w:szCs w:val="24"/>
          <w:vertAlign w:val="superscript"/>
        </w:rPr>
        <w:footnoteReference w:id="10"/>
      </w:r>
    </w:p>
    <w:p w14:paraId="242F98FF" w14:textId="7CEAFEEE" w:rsidR="00393BCD" w:rsidRPr="009C28DA" w:rsidRDefault="00393BCD" w:rsidP="00393BCD">
      <w:pPr>
        <w:pStyle w:val="ListParagraph"/>
        <w:numPr>
          <w:ilvl w:val="2"/>
          <w:numId w:val="14"/>
        </w:numPr>
      </w:pPr>
      <w:r w:rsidRPr="00393BCD">
        <w:rPr>
          <w:rFonts w:ascii="Calibri" w:hAnsi="Calibri" w:cs="Calibri"/>
          <w:sz w:val="24"/>
          <w:szCs w:val="24"/>
        </w:rPr>
        <w:t>Of what consequence is it to relate how a lad brings mandrakes and two sisters quarrel about their husband and exchanging the bed?</w:t>
      </w:r>
      <w:r w:rsidRPr="00393BCD">
        <w:rPr>
          <w:rFonts w:ascii="Calibri" w:hAnsi="Calibri" w:cs="Calibri"/>
          <w:sz w:val="24"/>
          <w:szCs w:val="24"/>
          <w:vertAlign w:val="superscript"/>
        </w:rPr>
        <w:footnoteReference w:id="11"/>
      </w:r>
    </w:p>
    <w:p w14:paraId="282FD2B7" w14:textId="41132754" w:rsidR="009C28DA" w:rsidRPr="009C28DA" w:rsidRDefault="009C28DA" w:rsidP="009C28DA">
      <w:pPr>
        <w:pStyle w:val="ListParagraph"/>
        <w:numPr>
          <w:ilvl w:val="3"/>
          <w:numId w:val="14"/>
        </w:numPr>
        <w:autoSpaceDE w:val="0"/>
        <w:autoSpaceDN w:val="0"/>
        <w:adjustRightInd w:val="0"/>
        <w:spacing w:after="0" w:line="240" w:lineRule="auto"/>
        <w:rPr>
          <w:rFonts w:ascii="Calibri" w:hAnsi="Calibri" w:cs="Calibri"/>
          <w:sz w:val="24"/>
          <w:szCs w:val="24"/>
        </w:rPr>
      </w:pPr>
      <w:proofErr w:type="gramStart"/>
      <w:r w:rsidRPr="009C28DA">
        <w:rPr>
          <w:rFonts w:ascii="Calibri" w:hAnsi="Calibri" w:cs="Calibri"/>
          <w:sz w:val="24"/>
          <w:szCs w:val="24"/>
        </w:rPr>
        <w:t>Therefore</w:t>
      </w:r>
      <w:proofErr w:type="gramEnd"/>
      <w:r w:rsidRPr="009C28DA">
        <w:rPr>
          <w:rFonts w:ascii="Calibri" w:hAnsi="Calibri" w:cs="Calibri"/>
          <w:sz w:val="24"/>
          <w:szCs w:val="24"/>
        </w:rPr>
        <w:t xml:space="preserve"> one can see in these women how they fight, not out of lust but out of love and desire for offspring, to which end they know they have been created. </w:t>
      </w:r>
      <w:proofErr w:type="gramStart"/>
      <w:r w:rsidRPr="009C28DA">
        <w:rPr>
          <w:rFonts w:ascii="Calibri" w:hAnsi="Calibri" w:cs="Calibri"/>
          <w:sz w:val="24"/>
          <w:szCs w:val="24"/>
        </w:rPr>
        <w:t>Therefore</w:t>
      </w:r>
      <w:proofErr w:type="gramEnd"/>
      <w:r w:rsidRPr="009C28DA">
        <w:rPr>
          <w:rFonts w:ascii="Calibri" w:hAnsi="Calibri" w:cs="Calibri"/>
          <w:sz w:val="24"/>
          <w:szCs w:val="24"/>
        </w:rPr>
        <w:t xml:space="preserve"> they want their womb, breasts, hands, and all their members to serve God.</w:t>
      </w:r>
      <w:r>
        <w:rPr>
          <w:rFonts w:ascii="Calibri" w:hAnsi="Calibri" w:cs="Calibri"/>
          <w:sz w:val="24"/>
          <w:szCs w:val="24"/>
        </w:rPr>
        <w:t xml:space="preserve"> </w:t>
      </w:r>
      <w:r w:rsidRPr="009C28DA">
        <w:rPr>
          <w:rFonts w:ascii="Calibri" w:hAnsi="Calibri" w:cs="Calibri"/>
          <w:sz w:val="24"/>
          <w:szCs w:val="24"/>
        </w:rPr>
        <w:t xml:space="preserve">Although they already had children before, yet they bore in mind that children are mortal and that it could happen that they would be deprived of them. </w:t>
      </w:r>
      <w:proofErr w:type="gramStart"/>
      <w:r w:rsidRPr="009C28DA">
        <w:rPr>
          <w:rFonts w:ascii="Calibri" w:hAnsi="Calibri" w:cs="Calibri"/>
          <w:sz w:val="24"/>
          <w:szCs w:val="24"/>
        </w:rPr>
        <w:t>Therefore</w:t>
      </w:r>
      <w:proofErr w:type="gramEnd"/>
      <w:r w:rsidRPr="009C28DA">
        <w:rPr>
          <w:rFonts w:ascii="Calibri" w:hAnsi="Calibri" w:cs="Calibri"/>
          <w:sz w:val="24"/>
          <w:szCs w:val="24"/>
        </w:rPr>
        <w:t xml:space="preserve"> if one woman had had even a hundred children, still she would always have desired more, for they had in view the promised descendants to whom the preaching they had heard from their husband pertained.</w:t>
      </w:r>
      <w:r w:rsidRPr="009C28DA">
        <w:rPr>
          <w:vertAlign w:val="superscript"/>
        </w:rPr>
        <w:footnoteReference w:id="12"/>
      </w:r>
    </w:p>
    <w:p w14:paraId="5E42ED97" w14:textId="1B163B1B" w:rsidR="009C28DA" w:rsidRDefault="009C28DA" w:rsidP="009C28DA">
      <w:pPr>
        <w:pStyle w:val="ListParagraph"/>
        <w:numPr>
          <w:ilvl w:val="1"/>
          <w:numId w:val="14"/>
        </w:numPr>
      </w:pPr>
      <w:r>
        <w:t>Issachar (Leah)</w:t>
      </w:r>
    </w:p>
    <w:p w14:paraId="3EE64D3B" w14:textId="066D08B2" w:rsidR="009C28DA" w:rsidRDefault="009C28DA" w:rsidP="009C28DA">
      <w:pPr>
        <w:pStyle w:val="ListParagraph"/>
        <w:numPr>
          <w:ilvl w:val="2"/>
          <w:numId w:val="14"/>
        </w:numPr>
      </w:pPr>
      <w:r>
        <w:t>Sounds like the Hebrew word for wages/hire</w:t>
      </w:r>
    </w:p>
    <w:p w14:paraId="1FF345BF" w14:textId="04423282" w:rsidR="009C28DA" w:rsidRDefault="009C28DA" w:rsidP="009C28DA">
      <w:pPr>
        <w:pStyle w:val="ListParagraph"/>
        <w:numPr>
          <w:ilvl w:val="2"/>
          <w:numId w:val="14"/>
        </w:numPr>
      </w:pPr>
      <w:r>
        <w:t>Leah’s womb is open again</w:t>
      </w:r>
    </w:p>
    <w:p w14:paraId="7A98612A" w14:textId="2188F3A4" w:rsidR="009C28DA" w:rsidRDefault="009C28DA" w:rsidP="009C28DA">
      <w:pPr>
        <w:pStyle w:val="ListParagraph"/>
        <w:numPr>
          <w:ilvl w:val="2"/>
          <w:numId w:val="14"/>
        </w:numPr>
      </w:pPr>
      <w:r>
        <w:t>Born in the 10</w:t>
      </w:r>
      <w:r w:rsidRPr="009C28DA">
        <w:rPr>
          <w:vertAlign w:val="superscript"/>
        </w:rPr>
        <w:t>th</w:t>
      </w:r>
      <w:r>
        <w:t xml:space="preserve"> year of their marriage</w:t>
      </w:r>
    </w:p>
    <w:p w14:paraId="1DF7A68F" w14:textId="7D705539" w:rsidR="009C28DA" w:rsidRDefault="009C28DA" w:rsidP="009C28DA">
      <w:pPr>
        <w:pStyle w:val="ListParagraph"/>
        <w:numPr>
          <w:ilvl w:val="1"/>
          <w:numId w:val="14"/>
        </w:numPr>
      </w:pPr>
      <w:r>
        <w:t>Zebulun (Leah)</w:t>
      </w:r>
    </w:p>
    <w:p w14:paraId="59827739" w14:textId="1BF905D0" w:rsidR="009C28DA" w:rsidRDefault="006352E2" w:rsidP="009C28DA">
      <w:pPr>
        <w:pStyle w:val="ListParagraph"/>
        <w:numPr>
          <w:ilvl w:val="2"/>
          <w:numId w:val="14"/>
        </w:numPr>
      </w:pPr>
      <w:r>
        <w:t>Sounds like the Hebrew word for honor</w:t>
      </w:r>
    </w:p>
    <w:p w14:paraId="3B60B07D" w14:textId="064EA87A" w:rsidR="006352E2" w:rsidRDefault="006352E2" w:rsidP="009C28DA">
      <w:pPr>
        <w:pStyle w:val="ListParagraph"/>
        <w:numPr>
          <w:ilvl w:val="2"/>
          <w:numId w:val="14"/>
        </w:numPr>
      </w:pPr>
      <w:r>
        <w:t>Still a desire to be recognized by Jacob</w:t>
      </w:r>
    </w:p>
    <w:p w14:paraId="12A1F843" w14:textId="48E5B2F0" w:rsidR="006352E2" w:rsidRDefault="006352E2" w:rsidP="006352E2">
      <w:pPr>
        <w:pStyle w:val="ListParagraph"/>
        <w:numPr>
          <w:ilvl w:val="1"/>
          <w:numId w:val="14"/>
        </w:numPr>
      </w:pPr>
      <w:r>
        <w:t>Dinah (Leah)</w:t>
      </w:r>
    </w:p>
    <w:p w14:paraId="2F0E7F4C" w14:textId="53D5632B" w:rsidR="00424B1C" w:rsidRDefault="00424B1C" w:rsidP="00424B1C">
      <w:pPr>
        <w:pStyle w:val="ListParagraph"/>
        <w:numPr>
          <w:ilvl w:val="2"/>
          <w:numId w:val="14"/>
        </w:numPr>
      </w:pPr>
      <w:r>
        <w:t xml:space="preserve">Name relates to judgment </w:t>
      </w:r>
    </w:p>
    <w:p w14:paraId="3C4A5A96" w14:textId="4FA4CAAD" w:rsidR="00424B1C" w:rsidRDefault="00424B1C" w:rsidP="00424B1C">
      <w:pPr>
        <w:pStyle w:val="ListParagraph"/>
        <w:numPr>
          <w:ilvl w:val="0"/>
          <w:numId w:val="14"/>
        </w:numPr>
      </w:pPr>
      <w:r>
        <w:t>God remembers Rachel</w:t>
      </w:r>
    </w:p>
    <w:p w14:paraId="00001BBA" w14:textId="59200FCB" w:rsidR="00424B1C" w:rsidRDefault="00424B1C" w:rsidP="00424B1C">
      <w:pPr>
        <w:pStyle w:val="ListParagraph"/>
        <w:numPr>
          <w:ilvl w:val="1"/>
          <w:numId w:val="14"/>
        </w:numPr>
      </w:pPr>
      <w:r>
        <w:t>Genesis 8:1</w:t>
      </w:r>
    </w:p>
    <w:p w14:paraId="3E0AC5B3" w14:textId="5D5D1C4C" w:rsidR="00424B1C" w:rsidRDefault="00424B1C" w:rsidP="00424B1C">
      <w:pPr>
        <w:pStyle w:val="ListParagraph"/>
        <w:numPr>
          <w:ilvl w:val="2"/>
          <w:numId w:val="14"/>
        </w:numPr>
      </w:pPr>
      <w:r>
        <w:t>Not an aspect of the Lord forgetting people/promises</w:t>
      </w:r>
    </w:p>
    <w:p w14:paraId="58137B48" w14:textId="3D9C327F" w:rsidR="00424B1C" w:rsidRDefault="00424B1C" w:rsidP="00424B1C">
      <w:pPr>
        <w:pStyle w:val="ListParagraph"/>
        <w:numPr>
          <w:ilvl w:val="2"/>
          <w:numId w:val="14"/>
        </w:numPr>
      </w:pPr>
      <w:r>
        <w:t>We forget and wonder if God forgets about us when things go bad.</w:t>
      </w:r>
    </w:p>
    <w:p w14:paraId="2C4A048F" w14:textId="7D548D8A" w:rsidR="00424B1C" w:rsidRDefault="00424B1C" w:rsidP="00424B1C">
      <w:pPr>
        <w:pStyle w:val="ListParagraph"/>
        <w:numPr>
          <w:ilvl w:val="2"/>
          <w:numId w:val="14"/>
        </w:numPr>
      </w:pPr>
      <w:r>
        <w:t>All about God’s timing.</w:t>
      </w:r>
    </w:p>
    <w:p w14:paraId="2FC6E098" w14:textId="2CFE34BA" w:rsidR="00F75238" w:rsidRDefault="00F75238" w:rsidP="00424B1C">
      <w:pPr>
        <w:pStyle w:val="ListParagraph"/>
        <w:numPr>
          <w:ilvl w:val="2"/>
          <w:numId w:val="14"/>
        </w:numPr>
      </w:pPr>
      <w:r w:rsidRPr="00F75238">
        <w:rPr>
          <w:rFonts w:ascii="Calibri" w:hAnsi="Calibri" w:cs="Calibri"/>
          <w:sz w:val="24"/>
          <w:szCs w:val="24"/>
        </w:rPr>
        <w:t>the fact that God does not immediately give what we pray for—this happens because He wants to be sought and to be taken by storm by insisting beyond measure, as the parable of the unrighteous judge teaches in Luke 18:2 ff.</w:t>
      </w:r>
      <w:r w:rsidRPr="00F75238">
        <w:rPr>
          <w:rFonts w:ascii="Calibri" w:hAnsi="Calibri" w:cs="Calibri"/>
          <w:sz w:val="24"/>
          <w:szCs w:val="24"/>
          <w:vertAlign w:val="superscript"/>
        </w:rPr>
        <w:footnoteReference w:id="13"/>
      </w:r>
    </w:p>
    <w:p w14:paraId="1788AB97" w14:textId="437FAF83" w:rsidR="00415309" w:rsidRDefault="00415309" w:rsidP="00415309">
      <w:pPr>
        <w:pStyle w:val="ListParagraph"/>
        <w:numPr>
          <w:ilvl w:val="1"/>
          <w:numId w:val="14"/>
        </w:numPr>
      </w:pPr>
      <w:r>
        <w:t>Joseph is born</w:t>
      </w:r>
    </w:p>
    <w:p w14:paraId="147D1088" w14:textId="187DCDF9" w:rsidR="00415309" w:rsidRDefault="00415309" w:rsidP="00415309">
      <w:pPr>
        <w:pStyle w:val="ListParagraph"/>
        <w:numPr>
          <w:ilvl w:val="2"/>
          <w:numId w:val="14"/>
        </w:numPr>
      </w:pPr>
      <w:r>
        <w:t>Sounds like the Hebrew word for taken away</w:t>
      </w:r>
    </w:p>
    <w:p w14:paraId="2D53778A" w14:textId="4AF6CF64" w:rsidR="00415309" w:rsidRDefault="00F75238" w:rsidP="00F75238">
      <w:pPr>
        <w:pStyle w:val="ListParagraph"/>
        <w:numPr>
          <w:ilvl w:val="3"/>
          <w:numId w:val="14"/>
        </w:numPr>
      </w:pPr>
      <w:r>
        <w:t>The Lord has taken away her shame</w:t>
      </w:r>
    </w:p>
    <w:p w14:paraId="797F1DD8" w14:textId="4369DB55" w:rsidR="00F75238" w:rsidRDefault="00F75238" w:rsidP="00F75238">
      <w:pPr>
        <w:pStyle w:val="ListParagraph"/>
        <w:numPr>
          <w:ilvl w:val="3"/>
          <w:numId w:val="14"/>
        </w:numPr>
      </w:pPr>
      <w:r>
        <w:lastRenderedPageBreak/>
        <w:t>The boy himself will be taken away in the future.</w:t>
      </w:r>
    </w:p>
    <w:p w14:paraId="4F1027BE" w14:textId="3F27ADF0" w:rsidR="00F75238" w:rsidRDefault="00F75238" w:rsidP="00F75238">
      <w:pPr>
        <w:pStyle w:val="ListParagraph"/>
        <w:numPr>
          <w:ilvl w:val="0"/>
          <w:numId w:val="14"/>
        </w:numPr>
      </w:pPr>
      <w:r>
        <w:t>The blessing of children</w:t>
      </w:r>
    </w:p>
    <w:p w14:paraId="704898A4" w14:textId="14DCEA97" w:rsidR="00F75238" w:rsidRPr="00F75238" w:rsidRDefault="00F75238" w:rsidP="00F75238">
      <w:pPr>
        <w:pStyle w:val="ListParagraph"/>
        <w:numPr>
          <w:ilvl w:val="1"/>
          <w:numId w:val="14"/>
        </w:numPr>
      </w:pPr>
      <w:r w:rsidRPr="00F75238">
        <w:rPr>
          <w:rFonts w:ascii="Calibri" w:hAnsi="Calibri" w:cs="Calibri"/>
          <w:sz w:val="24"/>
          <w:szCs w:val="24"/>
        </w:rPr>
        <w:t>But the purpose of marriage is not to have pleasure and to be idle but to procreate and bring up children, to support a household. This, of course, is a huge burden full of great cares and toils. But you have been created by God to be a husband or a wife and that you may learn to bear these troubles. Those who have no love for children are swine, stocks, and logs unworthy of being called men or women; for they despise the blessing of God, the Creator and Author of marriage.</w:t>
      </w:r>
      <w:r w:rsidRPr="00F75238">
        <w:rPr>
          <w:rFonts w:ascii="Calibri" w:hAnsi="Calibri" w:cs="Calibri"/>
          <w:sz w:val="24"/>
          <w:szCs w:val="24"/>
          <w:vertAlign w:val="superscript"/>
        </w:rPr>
        <w:footnoteReference w:id="14"/>
      </w:r>
    </w:p>
    <w:p w14:paraId="7A2068C3" w14:textId="77777777" w:rsidR="00F75238" w:rsidRPr="00495C15" w:rsidRDefault="00F75238" w:rsidP="00F75238"/>
    <w:sectPr w:rsidR="00F75238" w:rsidRPr="00495C15" w:rsidSect="007B1888">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175B1837" w14:textId="77777777" w:rsidR="00AB7BC0" w:rsidRDefault="00AB7BC0" w:rsidP="00AB7BC0">
      <w:r>
        <w:rPr>
          <w:vertAlign w:val="superscript"/>
        </w:rPr>
        <w:footnoteRef/>
      </w:r>
      <w:r>
        <w:t xml:space="preserve"> Martin Luther, </w:t>
      </w:r>
      <w:hyperlink r:id="rId1"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315–316.</w:t>
      </w:r>
    </w:p>
  </w:footnote>
  <w:footnote w:id="2">
    <w:p w14:paraId="0D8C2DA1" w14:textId="77777777" w:rsidR="00201C3D" w:rsidRDefault="00201C3D" w:rsidP="00201C3D">
      <w:r>
        <w:rPr>
          <w:vertAlign w:val="superscript"/>
        </w:rPr>
        <w:footnoteRef/>
      </w:r>
      <w:r>
        <w:t xml:space="preserve"> Martin Luther, </w:t>
      </w:r>
      <w:hyperlink r:id="rId2"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316.</w:t>
      </w:r>
    </w:p>
  </w:footnote>
  <w:footnote w:id="3">
    <w:p w14:paraId="1C0A6741" w14:textId="77777777" w:rsidR="001B04B6" w:rsidRDefault="001B04B6" w:rsidP="001B04B6">
      <w:r>
        <w:rPr>
          <w:vertAlign w:val="superscript"/>
        </w:rPr>
        <w:footnoteRef/>
      </w:r>
      <w:r>
        <w:t xml:space="preserve"> Martin Luther, </w:t>
      </w:r>
      <w:hyperlink r:id="rId3"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317–318.</w:t>
      </w:r>
    </w:p>
  </w:footnote>
  <w:footnote w:id="4">
    <w:p w14:paraId="111EF3FB" w14:textId="77777777" w:rsidR="005D2037" w:rsidRDefault="005D2037" w:rsidP="005D2037">
      <w:r>
        <w:rPr>
          <w:vertAlign w:val="superscript"/>
        </w:rPr>
        <w:footnoteRef/>
      </w:r>
      <w:r>
        <w:t xml:space="preserve"> Martin Luther, </w:t>
      </w:r>
      <w:hyperlink r:id="rId4"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321.</w:t>
      </w:r>
    </w:p>
  </w:footnote>
  <w:footnote w:id="5">
    <w:p w14:paraId="0F7FB9CB" w14:textId="77777777" w:rsidR="002D34C6" w:rsidRDefault="002D34C6" w:rsidP="002D34C6">
      <w:r>
        <w:rPr>
          <w:vertAlign w:val="superscript"/>
        </w:rPr>
        <w:footnoteRef/>
      </w:r>
      <w:r>
        <w:t xml:space="preserve"> Martin Luther, </w:t>
      </w:r>
      <w:hyperlink r:id="rId5"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332.</w:t>
      </w:r>
    </w:p>
  </w:footnote>
  <w:footnote w:id="6">
    <w:p w14:paraId="2B6E3DFB" w14:textId="77777777" w:rsidR="00A95993" w:rsidRDefault="00A95993" w:rsidP="00A95993">
      <w:r>
        <w:rPr>
          <w:vertAlign w:val="superscript"/>
        </w:rPr>
        <w:footnoteRef/>
      </w:r>
      <w:r>
        <w:t xml:space="preserve"> Martin Luther, </w:t>
      </w:r>
      <w:hyperlink r:id="rId6"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334.</w:t>
      </w:r>
    </w:p>
  </w:footnote>
  <w:footnote w:id="7">
    <w:p w14:paraId="136BCFDD" w14:textId="77777777" w:rsidR="004D0BE2" w:rsidRDefault="004D0BE2" w:rsidP="004D0BE2">
      <w:r>
        <w:rPr>
          <w:vertAlign w:val="superscript"/>
        </w:rPr>
        <w:footnoteRef/>
      </w:r>
      <w:r>
        <w:t xml:space="preserve"> Martin Luther, </w:t>
      </w:r>
      <w:hyperlink r:id="rId7"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343.</w:t>
      </w:r>
    </w:p>
  </w:footnote>
  <w:footnote w:id="8">
    <w:p w14:paraId="50C7AC59" w14:textId="77777777" w:rsidR="004D0BE2" w:rsidRDefault="004D0BE2" w:rsidP="004D0BE2">
      <w:r>
        <w:rPr>
          <w:vertAlign w:val="superscript"/>
        </w:rPr>
        <w:footnoteRef/>
      </w:r>
      <w:r>
        <w:t xml:space="preserve"> Martin Luther, </w:t>
      </w:r>
      <w:hyperlink r:id="rId8"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344.</w:t>
      </w:r>
    </w:p>
  </w:footnote>
  <w:footnote w:id="9">
    <w:p w14:paraId="68214AB1" w14:textId="77777777" w:rsidR="004D0BE2" w:rsidRDefault="004D0BE2" w:rsidP="004D0BE2">
      <w:r>
        <w:rPr>
          <w:vertAlign w:val="superscript"/>
        </w:rPr>
        <w:footnoteRef/>
      </w:r>
      <w:r>
        <w:t xml:space="preserve"> Martin Luther, </w:t>
      </w:r>
      <w:hyperlink r:id="rId9"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350.</w:t>
      </w:r>
    </w:p>
  </w:footnote>
  <w:footnote w:id="10">
    <w:p w14:paraId="0D565360" w14:textId="77777777" w:rsidR="00393BCD" w:rsidRDefault="00393BCD" w:rsidP="00393BCD">
      <w:r>
        <w:rPr>
          <w:vertAlign w:val="superscript"/>
        </w:rPr>
        <w:footnoteRef/>
      </w:r>
      <w:r>
        <w:t xml:space="preserve"> Martin Luther, </w:t>
      </w:r>
      <w:hyperlink r:id="rId10"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352.</w:t>
      </w:r>
    </w:p>
  </w:footnote>
  <w:footnote w:id="11">
    <w:p w14:paraId="068E3FBF" w14:textId="77777777" w:rsidR="00393BCD" w:rsidRDefault="00393BCD" w:rsidP="00393BCD">
      <w:r>
        <w:rPr>
          <w:vertAlign w:val="superscript"/>
        </w:rPr>
        <w:footnoteRef/>
      </w:r>
      <w:r>
        <w:t xml:space="preserve"> Martin Luther, </w:t>
      </w:r>
      <w:hyperlink r:id="rId11"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352.</w:t>
      </w:r>
    </w:p>
  </w:footnote>
  <w:footnote w:id="12">
    <w:p w14:paraId="4DB38096" w14:textId="77777777" w:rsidR="009C28DA" w:rsidRDefault="009C28DA" w:rsidP="009C28DA">
      <w:r>
        <w:rPr>
          <w:vertAlign w:val="superscript"/>
        </w:rPr>
        <w:footnoteRef/>
      </w:r>
      <w:r>
        <w:t xml:space="preserve"> Martin Luther, </w:t>
      </w:r>
      <w:hyperlink r:id="rId12"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355–356.</w:t>
      </w:r>
    </w:p>
  </w:footnote>
  <w:footnote w:id="13">
    <w:p w14:paraId="2F398668" w14:textId="77777777" w:rsidR="00F75238" w:rsidRDefault="00F75238" w:rsidP="00F75238">
      <w:r>
        <w:rPr>
          <w:vertAlign w:val="superscript"/>
        </w:rPr>
        <w:footnoteRef/>
      </w:r>
      <w:r>
        <w:t xml:space="preserve"> Martin Luther, </w:t>
      </w:r>
      <w:hyperlink r:id="rId13"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361.</w:t>
      </w:r>
    </w:p>
  </w:footnote>
  <w:footnote w:id="14">
    <w:p w14:paraId="1927DDD6" w14:textId="77777777" w:rsidR="00F75238" w:rsidRDefault="00F75238" w:rsidP="00F75238">
      <w:r>
        <w:rPr>
          <w:vertAlign w:val="superscript"/>
        </w:rPr>
        <w:footnoteRef/>
      </w:r>
      <w:r>
        <w:t xml:space="preserve"> Martin Luther, </w:t>
      </w:r>
      <w:hyperlink r:id="rId14"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2"/>
  </w:num>
  <w:num w:numId="2" w16cid:durableId="1732192332">
    <w:abstractNumId w:val="10"/>
  </w:num>
  <w:num w:numId="3" w16cid:durableId="703748843">
    <w:abstractNumId w:val="9"/>
  </w:num>
  <w:num w:numId="4" w16cid:durableId="1064837197">
    <w:abstractNumId w:val="4"/>
  </w:num>
  <w:num w:numId="5" w16cid:durableId="1651867060">
    <w:abstractNumId w:val="7"/>
  </w:num>
  <w:num w:numId="6" w16cid:durableId="1642535368">
    <w:abstractNumId w:val="11"/>
  </w:num>
  <w:num w:numId="7" w16cid:durableId="336157824">
    <w:abstractNumId w:val="12"/>
  </w:num>
  <w:num w:numId="8" w16cid:durableId="1714965046">
    <w:abstractNumId w:val="3"/>
  </w:num>
  <w:num w:numId="9" w16cid:durableId="882059597">
    <w:abstractNumId w:val="6"/>
  </w:num>
  <w:num w:numId="10" w16cid:durableId="905265721">
    <w:abstractNumId w:val="8"/>
  </w:num>
  <w:num w:numId="11" w16cid:durableId="124737602">
    <w:abstractNumId w:val="1"/>
  </w:num>
  <w:num w:numId="12" w16cid:durableId="702555726">
    <w:abstractNumId w:val="5"/>
  </w:num>
  <w:num w:numId="13" w16cid:durableId="909585683">
    <w:abstractNumId w:val="13"/>
  </w:num>
  <w:num w:numId="14" w16cid:durableId="17349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70B9D"/>
    <w:rsid w:val="0008641A"/>
    <w:rsid w:val="000A3036"/>
    <w:rsid w:val="000A7D96"/>
    <w:rsid w:val="000B3F87"/>
    <w:rsid w:val="000C2183"/>
    <w:rsid w:val="000F7701"/>
    <w:rsid w:val="00105E1F"/>
    <w:rsid w:val="00106436"/>
    <w:rsid w:val="00154524"/>
    <w:rsid w:val="0018285D"/>
    <w:rsid w:val="00187365"/>
    <w:rsid w:val="001A03FB"/>
    <w:rsid w:val="001B04B6"/>
    <w:rsid w:val="001C0044"/>
    <w:rsid w:val="001C20BE"/>
    <w:rsid w:val="00201C3D"/>
    <w:rsid w:val="00216978"/>
    <w:rsid w:val="002446BD"/>
    <w:rsid w:val="00291AD0"/>
    <w:rsid w:val="002A3DC3"/>
    <w:rsid w:val="002C3B1E"/>
    <w:rsid w:val="002C6E5A"/>
    <w:rsid w:val="002D34C6"/>
    <w:rsid w:val="002D7932"/>
    <w:rsid w:val="00314FDA"/>
    <w:rsid w:val="0033286C"/>
    <w:rsid w:val="00336F58"/>
    <w:rsid w:val="00354B7A"/>
    <w:rsid w:val="0037209D"/>
    <w:rsid w:val="00375C36"/>
    <w:rsid w:val="00384DE8"/>
    <w:rsid w:val="003865CA"/>
    <w:rsid w:val="00393BCD"/>
    <w:rsid w:val="003B53BA"/>
    <w:rsid w:val="003E1805"/>
    <w:rsid w:val="003E1AA3"/>
    <w:rsid w:val="003E5BCD"/>
    <w:rsid w:val="00415309"/>
    <w:rsid w:val="004173A5"/>
    <w:rsid w:val="00424B1C"/>
    <w:rsid w:val="00427DB1"/>
    <w:rsid w:val="00443BD3"/>
    <w:rsid w:val="00485780"/>
    <w:rsid w:val="00495C15"/>
    <w:rsid w:val="004C4AEB"/>
    <w:rsid w:val="004D0BE2"/>
    <w:rsid w:val="0053481E"/>
    <w:rsid w:val="00540876"/>
    <w:rsid w:val="00554B55"/>
    <w:rsid w:val="0055629D"/>
    <w:rsid w:val="005639DC"/>
    <w:rsid w:val="00597C99"/>
    <w:rsid w:val="005A1D87"/>
    <w:rsid w:val="005A422A"/>
    <w:rsid w:val="005C1C14"/>
    <w:rsid w:val="005D1A1C"/>
    <w:rsid w:val="005D2037"/>
    <w:rsid w:val="00614774"/>
    <w:rsid w:val="0061692B"/>
    <w:rsid w:val="006170E8"/>
    <w:rsid w:val="0062072E"/>
    <w:rsid w:val="006352E2"/>
    <w:rsid w:val="006373E7"/>
    <w:rsid w:val="00652AC9"/>
    <w:rsid w:val="00652E54"/>
    <w:rsid w:val="00664934"/>
    <w:rsid w:val="00675B0C"/>
    <w:rsid w:val="006B1181"/>
    <w:rsid w:val="006B617F"/>
    <w:rsid w:val="006C7558"/>
    <w:rsid w:val="006D24BE"/>
    <w:rsid w:val="006E53F0"/>
    <w:rsid w:val="007001D7"/>
    <w:rsid w:val="007067AB"/>
    <w:rsid w:val="00721AD5"/>
    <w:rsid w:val="007355C6"/>
    <w:rsid w:val="00736BF2"/>
    <w:rsid w:val="0074276C"/>
    <w:rsid w:val="00753835"/>
    <w:rsid w:val="00757689"/>
    <w:rsid w:val="0079048A"/>
    <w:rsid w:val="007920BF"/>
    <w:rsid w:val="007A1BFB"/>
    <w:rsid w:val="007B1888"/>
    <w:rsid w:val="007D0CB7"/>
    <w:rsid w:val="007E7C96"/>
    <w:rsid w:val="008100EC"/>
    <w:rsid w:val="00811356"/>
    <w:rsid w:val="008373FE"/>
    <w:rsid w:val="008522AA"/>
    <w:rsid w:val="00891B1E"/>
    <w:rsid w:val="00894B42"/>
    <w:rsid w:val="008B68AE"/>
    <w:rsid w:val="008C515D"/>
    <w:rsid w:val="008E1D39"/>
    <w:rsid w:val="00904666"/>
    <w:rsid w:val="00911151"/>
    <w:rsid w:val="00937B17"/>
    <w:rsid w:val="00996135"/>
    <w:rsid w:val="009A3C67"/>
    <w:rsid w:val="009C1635"/>
    <w:rsid w:val="009C28DA"/>
    <w:rsid w:val="009F6B54"/>
    <w:rsid w:val="00A061F7"/>
    <w:rsid w:val="00A24E74"/>
    <w:rsid w:val="00A261BA"/>
    <w:rsid w:val="00A35DE4"/>
    <w:rsid w:val="00A41EFD"/>
    <w:rsid w:val="00A4642E"/>
    <w:rsid w:val="00A65ECC"/>
    <w:rsid w:val="00A66DAA"/>
    <w:rsid w:val="00A71464"/>
    <w:rsid w:val="00A71CCF"/>
    <w:rsid w:val="00A90CF6"/>
    <w:rsid w:val="00A95993"/>
    <w:rsid w:val="00AA5A24"/>
    <w:rsid w:val="00AB1A47"/>
    <w:rsid w:val="00AB63CB"/>
    <w:rsid w:val="00AB7BC0"/>
    <w:rsid w:val="00AB7DAA"/>
    <w:rsid w:val="00B01D53"/>
    <w:rsid w:val="00B13BAC"/>
    <w:rsid w:val="00B52268"/>
    <w:rsid w:val="00B637AD"/>
    <w:rsid w:val="00B70F01"/>
    <w:rsid w:val="00B8146E"/>
    <w:rsid w:val="00B825A9"/>
    <w:rsid w:val="00B844FD"/>
    <w:rsid w:val="00B93326"/>
    <w:rsid w:val="00BA28F7"/>
    <w:rsid w:val="00BA72EE"/>
    <w:rsid w:val="00BC0191"/>
    <w:rsid w:val="00BD0767"/>
    <w:rsid w:val="00BF2A5D"/>
    <w:rsid w:val="00C31D28"/>
    <w:rsid w:val="00C466E0"/>
    <w:rsid w:val="00C930FE"/>
    <w:rsid w:val="00CB133E"/>
    <w:rsid w:val="00CD5102"/>
    <w:rsid w:val="00CD53CD"/>
    <w:rsid w:val="00D129B2"/>
    <w:rsid w:val="00D167E0"/>
    <w:rsid w:val="00D35F84"/>
    <w:rsid w:val="00D436C2"/>
    <w:rsid w:val="00D46015"/>
    <w:rsid w:val="00D570DF"/>
    <w:rsid w:val="00D64FDA"/>
    <w:rsid w:val="00D73D99"/>
    <w:rsid w:val="00D7594A"/>
    <w:rsid w:val="00D77834"/>
    <w:rsid w:val="00DA4AF7"/>
    <w:rsid w:val="00DC50D2"/>
    <w:rsid w:val="00E51722"/>
    <w:rsid w:val="00E569AD"/>
    <w:rsid w:val="00E75B0D"/>
    <w:rsid w:val="00E8317E"/>
    <w:rsid w:val="00E83F4E"/>
    <w:rsid w:val="00ED79EA"/>
    <w:rsid w:val="00F02030"/>
    <w:rsid w:val="00F231DF"/>
    <w:rsid w:val="00F6168E"/>
    <w:rsid w:val="00F649A6"/>
    <w:rsid w:val="00F7483A"/>
    <w:rsid w:val="00F75238"/>
    <w:rsid w:val="00F75914"/>
    <w:rsid w:val="00FA5121"/>
    <w:rsid w:val="00FA73E4"/>
    <w:rsid w:val="00FA7F91"/>
    <w:rsid w:val="00FB470C"/>
    <w:rsid w:val="00FB7F4A"/>
    <w:rsid w:val="00FD1C6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5?ref=Bible.Ge30.9-11&amp;off=1969&amp;ctx=thood+was+expected.+~Therefore+Leah+is+tr" TargetMode="External"/><Relationship Id="rId13" Type="http://schemas.openxmlformats.org/officeDocument/2006/relationships/hyperlink" Target="https://ref.ly/logosres/lw05?ref=Bible.Ge30.22-24&amp;off=8464&amp;ctx=to+you%E2%80%9D+(9%3a23).+But+~the+fact+that+God+do" TargetMode="External"/><Relationship Id="rId3" Type="http://schemas.openxmlformats.org/officeDocument/2006/relationships/hyperlink" Target="https://ref.ly/logosres/lw05?ref=Bible.Ge29.32&amp;off=3229&amp;ctx=ltogether+pleasing.+~For+this+reason+Leah" TargetMode="External"/><Relationship Id="rId7" Type="http://schemas.openxmlformats.org/officeDocument/2006/relationships/hyperlink" Target="https://ref.ly/logosres/lw05?ref=Bible.Ge30.9-11&amp;off=1612&amp;ctx=maidservant+to+him.+~For+Rachel+is+puffed" TargetMode="External"/><Relationship Id="rId12" Type="http://schemas.openxmlformats.org/officeDocument/2006/relationships/hyperlink" Target="https://ref.ly/logosres/lw05?ref=Bible.Ge30.14-16&amp;off=9982&amp;ctx=ted+to+be+fruitful.+~Therefore+one+can+se" TargetMode="External"/><Relationship Id="rId2" Type="http://schemas.openxmlformats.org/officeDocument/2006/relationships/hyperlink" Target="https://ref.ly/logosres/lw05?ref=Bible.Ge29.31&amp;off=6161&amp;ctx=n+it+sprouts+forth.%0a~%D7%A9%D7%82%D6%B0%D7%A0%D7%95%D6%BC%D7%90%D6%B8%D7%94+points+out" TargetMode="External"/><Relationship Id="rId1" Type="http://schemas.openxmlformats.org/officeDocument/2006/relationships/hyperlink" Target="https://ref.ly/logosres/lw05?ref=Bible.Ge29.31&amp;off=3009" TargetMode="External"/><Relationship Id="rId6" Type="http://schemas.openxmlformats.org/officeDocument/2006/relationships/hyperlink" Target="https://ref.ly/logosres/lw05?ref=Bible.Ge30.4&amp;off=72&amp;ctx=cob+went+in+to+her.%0a~No+woman+will+do+eve" TargetMode="External"/><Relationship Id="rId11" Type="http://schemas.openxmlformats.org/officeDocument/2006/relationships/hyperlink" Target="https://ref.ly/logosres/lw05?ref=Bible.Ge30.14-16&amp;off=3051&amp;ctx=more+worth+reading%3f+~Of+what+consequence+" TargetMode="External"/><Relationship Id="rId5" Type="http://schemas.openxmlformats.org/officeDocument/2006/relationships/hyperlink" Target="https://ref.ly/logosres/lw05?ref=Bible.Ge30.2&amp;off=8141" TargetMode="External"/><Relationship Id="rId10" Type="http://schemas.openxmlformats.org/officeDocument/2006/relationships/hyperlink" Target="https://ref.ly/logosres/lw05?ref=Bible.Ge30.14-16&amp;off=1330&amp;ctx=+of+hanged+thieves.+~Thus+authors+tell+ma" TargetMode="External"/><Relationship Id="rId4" Type="http://schemas.openxmlformats.org/officeDocument/2006/relationships/hyperlink" Target="https://ref.ly/logosres/lw05?ref=Bible.Ge29.35&amp;off=4791&amp;ctx=d+and+gives+thanks.+~We%2c+too%2c+should+foll" TargetMode="External"/><Relationship Id="rId9" Type="http://schemas.openxmlformats.org/officeDocument/2006/relationships/hyperlink" Target="https://ref.ly/logosres/lw05?ref=Bible.Ge30.9-11&amp;off=17186&amp;ctx=+is+enough+for+me.%E2%80%9D+~But+it+is+pointed+ou" TargetMode="External"/><Relationship Id="rId14" Type="http://schemas.openxmlformats.org/officeDocument/2006/relationships/hyperlink" Target="https://ref.ly/logosres/lw05?ref=Bible.Ge30.22-24&amp;off=13964&amp;ctx=e+toil+of+marriage.+~But+the+purpose+o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3</cp:revision>
  <cp:lastPrinted>2022-09-13T13:27:00Z</cp:lastPrinted>
  <dcterms:created xsi:type="dcterms:W3CDTF">2022-09-20T11:49:00Z</dcterms:created>
  <dcterms:modified xsi:type="dcterms:W3CDTF">2022-09-20T13:24:00Z</dcterms:modified>
</cp:coreProperties>
</file>