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0A887519" w:rsidR="00507B36" w:rsidRPr="00556265" w:rsidRDefault="00031137" w:rsidP="00556265">
      <w:pPr>
        <w:pStyle w:val="Heading2"/>
        <w:rPr>
          <w:b/>
          <w:bCs/>
          <w:sz w:val="32"/>
          <w:szCs w:val="32"/>
        </w:rPr>
      </w:pPr>
      <w:bookmarkStart w:id="1" w:name="_Hlk94596692"/>
      <w:bookmarkStart w:id="2" w:name="_Hlk104878276"/>
      <w:r>
        <w:rPr>
          <w:b/>
          <w:bCs/>
          <w:sz w:val="32"/>
          <w:szCs w:val="32"/>
        </w:rPr>
        <w:t>God is Not Mocked</w:t>
      </w:r>
      <w:r w:rsidR="00AB3783">
        <w:rPr>
          <w:b/>
          <w:bCs/>
          <w:sz w:val="32"/>
          <w:szCs w:val="32"/>
        </w:rPr>
        <w:t xml:space="preserve"> (</w:t>
      </w:r>
      <w:r w:rsidR="001339D0">
        <w:rPr>
          <w:b/>
          <w:bCs/>
          <w:sz w:val="32"/>
          <w:szCs w:val="32"/>
        </w:rPr>
        <w:t>18:1</w:t>
      </w:r>
      <w:r>
        <w:rPr>
          <w:b/>
          <w:bCs/>
          <w:sz w:val="32"/>
          <w:szCs w:val="32"/>
        </w:rPr>
        <w:t>6-19:</w:t>
      </w:r>
      <w:r w:rsidR="001815B4">
        <w:rPr>
          <w:b/>
          <w:bCs/>
          <w:sz w:val="32"/>
          <w:szCs w:val="32"/>
        </w:rPr>
        <w:t>29</w:t>
      </w:r>
      <w:r w:rsidR="004725D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From a study of Luther’s Works: Lectures on Genesis, Paul Kretzmann’s Popular Commentary of the Bible, and the Lutheran Study Bible.</w:t>
      </w:r>
    </w:p>
    <w:bookmarkEnd w:id="0"/>
    <w:bookmarkEnd w:id="2"/>
    <w:p w14:paraId="225C82BF" w14:textId="77777777" w:rsidR="00556265" w:rsidRDefault="00556265" w:rsidP="00963732">
      <w:pPr>
        <w:pStyle w:val="NoSpacing"/>
      </w:pPr>
    </w:p>
    <w:p w14:paraId="3745F4CE" w14:textId="6BF4EEE8" w:rsidR="00D5537B" w:rsidRDefault="00683358" w:rsidP="00D5537B">
      <w:pPr>
        <w:pStyle w:val="Heading2"/>
        <w:rPr>
          <w:b/>
          <w:bCs/>
        </w:rPr>
      </w:pPr>
      <w:r>
        <w:rPr>
          <w:b/>
          <w:bCs/>
        </w:rPr>
        <w:t xml:space="preserve"> </w:t>
      </w:r>
      <w:r w:rsidR="00D816E4">
        <w:rPr>
          <w:b/>
          <w:bCs/>
        </w:rPr>
        <w:t>Time to Move On</w:t>
      </w:r>
      <w:r w:rsidR="00370B41">
        <w:rPr>
          <w:b/>
          <w:bCs/>
        </w:rPr>
        <w:t xml:space="preserve"> </w:t>
      </w:r>
      <w:r w:rsidR="00836D25">
        <w:rPr>
          <w:b/>
          <w:bCs/>
        </w:rPr>
        <w:t>(</w:t>
      </w:r>
      <w:r w:rsidR="000049B5">
        <w:rPr>
          <w:b/>
          <w:bCs/>
        </w:rPr>
        <w:t>1</w:t>
      </w:r>
      <w:r w:rsidR="00031137">
        <w:rPr>
          <w:b/>
          <w:bCs/>
        </w:rPr>
        <w:t>8:16-</w:t>
      </w:r>
      <w:r w:rsidR="00254808">
        <w:rPr>
          <w:b/>
          <w:bCs/>
        </w:rPr>
        <w:t>22a</w:t>
      </w:r>
      <w:r>
        <w:rPr>
          <w:b/>
          <w:bCs/>
        </w:rPr>
        <w:t>)</w:t>
      </w:r>
    </w:p>
    <w:p w14:paraId="07020AC7" w14:textId="410CC874" w:rsidR="00D816E4" w:rsidRDefault="00D816E4" w:rsidP="00246F23">
      <w:pPr>
        <w:pStyle w:val="ListParagraph"/>
        <w:numPr>
          <w:ilvl w:val="0"/>
          <w:numId w:val="1"/>
        </w:numPr>
      </w:pPr>
      <w:r>
        <w:t>Abraham and Sarah’s visitors are ready to move on</w:t>
      </w:r>
    </w:p>
    <w:p w14:paraId="2272F2E4" w14:textId="4550A4B0" w:rsidR="00D816E4" w:rsidRDefault="00D816E4" w:rsidP="00246F23">
      <w:pPr>
        <w:pStyle w:val="ListParagraph"/>
        <w:numPr>
          <w:ilvl w:val="1"/>
          <w:numId w:val="1"/>
        </w:numPr>
      </w:pPr>
      <w:r>
        <w:t>Abraham goes along with them for a way.</w:t>
      </w:r>
    </w:p>
    <w:p w14:paraId="20192FBF" w14:textId="00700587" w:rsidR="00D816E4" w:rsidRDefault="00D816E4" w:rsidP="00246F23">
      <w:pPr>
        <w:pStyle w:val="ListParagraph"/>
        <w:numPr>
          <w:ilvl w:val="1"/>
          <w:numId w:val="1"/>
        </w:numPr>
      </w:pPr>
      <w:r>
        <w:t>Sodom is in their sights.</w:t>
      </w:r>
    </w:p>
    <w:p w14:paraId="6490A9B6" w14:textId="48DCB5B6" w:rsidR="00D816E4" w:rsidRDefault="00D816E4" w:rsidP="00246F23">
      <w:pPr>
        <w:pStyle w:val="ListParagraph"/>
        <w:numPr>
          <w:ilvl w:val="2"/>
          <w:numId w:val="1"/>
        </w:numPr>
      </w:pPr>
      <w:r>
        <w:t>Why?</w:t>
      </w:r>
    </w:p>
    <w:p w14:paraId="5633D498" w14:textId="2C99C7B9" w:rsidR="00B66309" w:rsidRDefault="00B66309" w:rsidP="00246F23">
      <w:pPr>
        <w:pStyle w:val="ListParagraph"/>
        <w:numPr>
          <w:ilvl w:val="3"/>
          <w:numId w:val="1"/>
        </w:numPr>
      </w:pPr>
      <w:r>
        <w:t>Is something wrong?</w:t>
      </w:r>
    </w:p>
    <w:p w14:paraId="233516BF" w14:textId="7666AB5A" w:rsidR="00D816E4" w:rsidRDefault="00D816E4" w:rsidP="00246F23">
      <w:pPr>
        <w:pStyle w:val="ListParagraph"/>
        <w:numPr>
          <w:ilvl w:val="2"/>
          <w:numId w:val="1"/>
        </w:numPr>
      </w:pPr>
      <w:r>
        <w:t xml:space="preserve">Last we knew, the king of Sodom </w:t>
      </w:r>
      <w:r w:rsidR="00B66309">
        <w:t>and others had been rescued by God through Abraham.</w:t>
      </w:r>
    </w:p>
    <w:p w14:paraId="047721D6" w14:textId="08612DC8" w:rsidR="00B66309" w:rsidRDefault="00B66309" w:rsidP="00246F23">
      <w:pPr>
        <w:pStyle w:val="ListParagraph"/>
        <w:numPr>
          <w:ilvl w:val="3"/>
          <w:numId w:val="1"/>
        </w:numPr>
      </w:pPr>
      <w:r>
        <w:t>Chapter 14</w:t>
      </w:r>
    </w:p>
    <w:p w14:paraId="5BC88AD0" w14:textId="1325F3C0" w:rsidR="00B66309" w:rsidRDefault="00B66309" w:rsidP="00246F23">
      <w:pPr>
        <w:pStyle w:val="ListParagraph"/>
        <w:numPr>
          <w:ilvl w:val="3"/>
          <w:numId w:val="1"/>
        </w:numPr>
      </w:pPr>
      <w:r>
        <w:t>Around 14 years prior.</w:t>
      </w:r>
    </w:p>
    <w:p w14:paraId="3204D907" w14:textId="4D4B1EB1" w:rsidR="00B66309" w:rsidRDefault="00B66309" w:rsidP="00246F23">
      <w:pPr>
        <w:pStyle w:val="ListParagraph"/>
        <w:numPr>
          <w:ilvl w:val="0"/>
          <w:numId w:val="1"/>
        </w:numPr>
      </w:pPr>
      <w:r>
        <w:t>A rhetorical question is asked by the LORD</w:t>
      </w:r>
    </w:p>
    <w:p w14:paraId="76517D91" w14:textId="179D8AF6" w:rsidR="00B66309" w:rsidRDefault="00B66309" w:rsidP="00246F23">
      <w:pPr>
        <w:pStyle w:val="ListParagraph"/>
        <w:numPr>
          <w:ilvl w:val="1"/>
          <w:numId w:val="1"/>
        </w:numPr>
      </w:pPr>
      <w:r>
        <w:t>Although One is recognized as the Lord</w:t>
      </w:r>
      <w:r w:rsidR="009A5453">
        <w:t>…</w:t>
      </w:r>
    </w:p>
    <w:p w14:paraId="11E8CB93" w14:textId="10787A4D" w:rsidR="009A5453" w:rsidRDefault="009A5453" w:rsidP="00246F23">
      <w:pPr>
        <w:pStyle w:val="ListParagraph"/>
        <w:numPr>
          <w:ilvl w:val="2"/>
          <w:numId w:val="1"/>
        </w:numPr>
      </w:pPr>
      <w:r>
        <w:t>The other two are angels</w:t>
      </w:r>
    </w:p>
    <w:p w14:paraId="78F894EA" w14:textId="37936A7D" w:rsidR="009A5453" w:rsidRDefault="009A5453" w:rsidP="00246F23">
      <w:pPr>
        <w:pStyle w:val="ListParagraph"/>
        <w:numPr>
          <w:ilvl w:val="2"/>
          <w:numId w:val="1"/>
        </w:numPr>
      </w:pPr>
      <w:r>
        <w:t>The three together are NOT the Trinity…</w:t>
      </w:r>
    </w:p>
    <w:p w14:paraId="2D69153A" w14:textId="193C7FAF" w:rsidR="009A5453" w:rsidRDefault="009A5453" w:rsidP="00246F23">
      <w:pPr>
        <w:pStyle w:val="ListParagraph"/>
        <w:numPr>
          <w:ilvl w:val="3"/>
          <w:numId w:val="1"/>
        </w:numPr>
      </w:pPr>
      <w:r>
        <w:t>But signified/represented it</w:t>
      </w:r>
    </w:p>
    <w:p w14:paraId="634286DA" w14:textId="37A2A99B" w:rsidR="00B66309" w:rsidRDefault="00B66309" w:rsidP="00246F23">
      <w:pPr>
        <w:pStyle w:val="ListParagraph"/>
        <w:numPr>
          <w:ilvl w:val="1"/>
          <w:numId w:val="1"/>
        </w:numPr>
      </w:pPr>
      <w:r>
        <w:t>Do I tell Abraham or not?</w:t>
      </w:r>
    </w:p>
    <w:p w14:paraId="5F1345D1" w14:textId="681E3939" w:rsidR="00B66309" w:rsidRDefault="00B66309" w:rsidP="00246F23">
      <w:pPr>
        <w:pStyle w:val="ListParagraph"/>
        <w:numPr>
          <w:ilvl w:val="2"/>
          <w:numId w:val="1"/>
        </w:numPr>
      </w:pPr>
      <w:r>
        <w:t>God knows</w:t>
      </w:r>
    </w:p>
    <w:p w14:paraId="6A862768" w14:textId="4D430165" w:rsidR="00B66309" w:rsidRDefault="009A5453" w:rsidP="00246F23">
      <w:pPr>
        <w:pStyle w:val="ListParagraph"/>
        <w:numPr>
          <w:ilvl w:val="2"/>
          <w:numId w:val="1"/>
        </w:numPr>
      </w:pPr>
      <w:r>
        <w:t>God shares what He does</w:t>
      </w:r>
    </w:p>
    <w:p w14:paraId="1E9957E2" w14:textId="1FDA7983" w:rsidR="009A5453" w:rsidRDefault="009A5453" w:rsidP="00246F23">
      <w:pPr>
        <w:pStyle w:val="ListParagraph"/>
        <w:numPr>
          <w:ilvl w:val="3"/>
          <w:numId w:val="1"/>
        </w:numPr>
      </w:pPr>
      <w:r>
        <w:t xml:space="preserve">Done in His mercy and good will </w:t>
      </w:r>
    </w:p>
    <w:p w14:paraId="52839BE6" w14:textId="18C61726" w:rsidR="009A5453" w:rsidRDefault="009A5453" w:rsidP="00246F23">
      <w:pPr>
        <w:pStyle w:val="ListParagraph"/>
        <w:numPr>
          <w:ilvl w:val="3"/>
          <w:numId w:val="1"/>
        </w:numPr>
      </w:pPr>
      <w:r>
        <w:t>Psalm 25:14</w:t>
      </w:r>
    </w:p>
    <w:p w14:paraId="0272DAE2" w14:textId="3DA71451" w:rsidR="009A5453" w:rsidRDefault="009A5453" w:rsidP="00246F23">
      <w:pPr>
        <w:pStyle w:val="ListParagraph"/>
        <w:numPr>
          <w:ilvl w:val="3"/>
          <w:numId w:val="1"/>
        </w:numPr>
      </w:pPr>
      <w:r>
        <w:t>Amos 3:7</w:t>
      </w:r>
    </w:p>
    <w:p w14:paraId="4DC347C8" w14:textId="12769FD5" w:rsidR="009A5453" w:rsidRDefault="009A5453" w:rsidP="00246F23">
      <w:pPr>
        <w:pStyle w:val="ListParagraph"/>
        <w:numPr>
          <w:ilvl w:val="3"/>
          <w:numId w:val="1"/>
        </w:numPr>
      </w:pPr>
      <w:r>
        <w:t>John 15:15</w:t>
      </w:r>
    </w:p>
    <w:p w14:paraId="6BDE612E" w14:textId="0DAC6065" w:rsidR="009A5453" w:rsidRDefault="009A5453" w:rsidP="00246F23">
      <w:pPr>
        <w:pStyle w:val="ListParagraph"/>
        <w:numPr>
          <w:ilvl w:val="1"/>
          <w:numId w:val="1"/>
        </w:numPr>
      </w:pPr>
      <w:r>
        <w:t>A reminder that Abraham is going to be blessed.</w:t>
      </w:r>
    </w:p>
    <w:p w14:paraId="28FAC7C7" w14:textId="63FD8DA0" w:rsidR="009A5453" w:rsidRDefault="009A5453" w:rsidP="00246F23">
      <w:pPr>
        <w:pStyle w:val="ListParagraph"/>
        <w:numPr>
          <w:ilvl w:val="2"/>
          <w:numId w:val="1"/>
        </w:numPr>
      </w:pPr>
      <w:r>
        <w:t>Abraham is in need of this reminder, because what is going to happen will not be easy to take in.</w:t>
      </w:r>
    </w:p>
    <w:p w14:paraId="7752260E" w14:textId="36DBA13D" w:rsidR="009A5453" w:rsidRPr="0018790A" w:rsidRDefault="0018790A" w:rsidP="00246F23">
      <w:pPr>
        <w:pStyle w:val="ListParagraph"/>
        <w:numPr>
          <w:ilvl w:val="3"/>
          <w:numId w:val="1"/>
        </w:numPr>
        <w:autoSpaceDE w:val="0"/>
        <w:autoSpaceDN w:val="0"/>
        <w:adjustRightInd w:val="0"/>
        <w:spacing w:before="180" w:after="0" w:line="240" w:lineRule="auto"/>
        <w:rPr>
          <w:rFonts w:ascii="Calibri" w:hAnsi="Calibri" w:cs="Calibri"/>
          <w:sz w:val="24"/>
          <w:szCs w:val="24"/>
        </w:rPr>
      </w:pPr>
      <w:r>
        <w:rPr>
          <w:rFonts w:ascii="Calibri" w:hAnsi="Calibri" w:cs="Calibri"/>
          <w:sz w:val="24"/>
          <w:szCs w:val="24"/>
        </w:rPr>
        <w:t>T</w:t>
      </w:r>
      <w:r w:rsidR="009A5453" w:rsidRPr="009A5453">
        <w:rPr>
          <w:rFonts w:ascii="Calibri" w:hAnsi="Calibri" w:cs="Calibri"/>
          <w:sz w:val="24"/>
          <w:szCs w:val="24"/>
        </w:rPr>
        <w:t>he destruction of the five cities by fire is revealed to Abraham in this passage in order that you may understand that this extraordinary disaster was a punishment inflicted by an angry God because of the sins of the people.</w:t>
      </w:r>
      <w:r>
        <w:rPr>
          <w:rFonts w:ascii="Calibri" w:hAnsi="Calibri" w:cs="Calibri"/>
          <w:sz w:val="24"/>
          <w:szCs w:val="24"/>
        </w:rPr>
        <w:t xml:space="preserve"> </w:t>
      </w:r>
      <w:r w:rsidR="009A5453" w:rsidRPr="0018790A">
        <w:rPr>
          <w:rFonts w:ascii="Calibri" w:hAnsi="Calibri" w:cs="Calibri"/>
          <w:sz w:val="24"/>
          <w:szCs w:val="24"/>
        </w:rPr>
        <w:t xml:space="preserve">So much importance is attached to this knowledge that the Lord wants this report spread abroad among the descendants and made known forever as an example for others, in order that they may learn to fear God and to shun the kind of sins that were the cause of such a great evil. </w:t>
      </w:r>
      <w:r w:rsidR="009A5453" w:rsidRPr="009A5453">
        <w:rPr>
          <w:vertAlign w:val="superscript"/>
        </w:rPr>
        <w:footnoteReference w:id="1"/>
      </w:r>
    </w:p>
    <w:p w14:paraId="112F1E20" w14:textId="01068381" w:rsidR="009A5453" w:rsidRDefault="0018790A" w:rsidP="00246F23">
      <w:pPr>
        <w:pStyle w:val="ListParagraph"/>
        <w:numPr>
          <w:ilvl w:val="0"/>
          <w:numId w:val="1"/>
        </w:numPr>
      </w:pPr>
      <w:r>
        <w:t>The outcry of the cities of Sodom and Gomorrah is great</w:t>
      </w:r>
    </w:p>
    <w:p w14:paraId="71EF900D" w14:textId="7F7A521B" w:rsidR="002A7B5D" w:rsidRDefault="002A7B5D" w:rsidP="00246F23">
      <w:pPr>
        <w:pStyle w:val="ListParagraph"/>
        <w:numPr>
          <w:ilvl w:val="1"/>
          <w:numId w:val="1"/>
        </w:numPr>
      </w:pPr>
      <w:r>
        <w:t>Isaiah 3:9</w:t>
      </w:r>
    </w:p>
    <w:p w14:paraId="12ACCE72" w14:textId="129FF5FF" w:rsidR="002A7B5D" w:rsidRDefault="002A7B5D" w:rsidP="00246F23">
      <w:pPr>
        <w:pStyle w:val="ListParagraph"/>
        <w:numPr>
          <w:ilvl w:val="1"/>
          <w:numId w:val="1"/>
        </w:numPr>
      </w:pPr>
      <w:r>
        <w:t>Ezekiel 16:49-50</w:t>
      </w:r>
    </w:p>
    <w:p w14:paraId="1DACFEE5" w14:textId="0E065A8B" w:rsidR="002A7B5D" w:rsidRDefault="002A7B5D" w:rsidP="00246F23">
      <w:pPr>
        <w:pStyle w:val="ListParagraph"/>
        <w:numPr>
          <w:ilvl w:val="1"/>
          <w:numId w:val="1"/>
        </w:numPr>
      </w:pPr>
      <w:r>
        <w:t>John 7:7</w:t>
      </w:r>
    </w:p>
    <w:p w14:paraId="24CC31F5" w14:textId="16288DF6" w:rsidR="002A7B5D" w:rsidRPr="002A7B5D" w:rsidRDefault="002A7B5D" w:rsidP="00246F23">
      <w:pPr>
        <w:pStyle w:val="ListParagraph"/>
        <w:numPr>
          <w:ilvl w:val="2"/>
          <w:numId w:val="1"/>
        </w:numPr>
      </w:pPr>
      <w:r w:rsidRPr="002A7B5D">
        <w:rPr>
          <w:rFonts w:ascii="Calibri" w:hAnsi="Calibri" w:cs="Calibri"/>
          <w:sz w:val="24"/>
          <w:szCs w:val="24"/>
        </w:rPr>
        <w:lastRenderedPageBreak/>
        <w:t>Today you may encounter many who are offended by the necessary preaching of the Law and shun it, for they maintain that their consciences are burdened when they hear that sort of thing. But are they not fine Christians? They do not give up sinning; they are addicted to greed, to wrath, to lust, to reveling, etc. When they hear these sins censured, they are offended and do not want their consciences burdened. Shall we for this reason let everyone do what he pleases and declare him blessed? Not at all; for you hear that the destruction of Sodom by fire is to be set before all succeeding generations and indeed before the very church of God, in order that men may learn to fear God.</w:t>
      </w:r>
      <w:r w:rsidRPr="002A7B5D">
        <w:rPr>
          <w:rFonts w:ascii="Calibri" w:hAnsi="Calibri" w:cs="Calibri"/>
          <w:sz w:val="24"/>
          <w:szCs w:val="24"/>
          <w:vertAlign w:val="superscript"/>
        </w:rPr>
        <w:footnoteReference w:id="2"/>
      </w:r>
    </w:p>
    <w:p w14:paraId="2CDACFD7" w14:textId="38E85A7D" w:rsidR="002A7B5D" w:rsidRPr="002A7B5D" w:rsidRDefault="002A7B5D" w:rsidP="00246F23">
      <w:pPr>
        <w:pStyle w:val="ListParagraph"/>
        <w:numPr>
          <w:ilvl w:val="1"/>
          <w:numId w:val="1"/>
        </w:numPr>
      </w:pPr>
      <w:r w:rsidRPr="002A7B5D">
        <w:rPr>
          <w:rFonts w:ascii="Calibri" w:hAnsi="Calibri" w:cs="Calibri"/>
          <w:sz w:val="24"/>
          <w:szCs w:val="24"/>
        </w:rPr>
        <w:t>When the fear of the Lord had been discarded, conjugal faithfulness vanished. Not satisfied with their own wives, they desired others but made prostitutes of their own, until they finally engaged in practices which are contrary to nature and more than bestial. This is Satan’s procedure after he has turned people away from God and has made them ungrateful toward Him.</w:t>
      </w:r>
      <w:r w:rsidRPr="002A7B5D">
        <w:rPr>
          <w:rFonts w:ascii="Calibri" w:hAnsi="Calibri" w:cs="Calibri"/>
          <w:sz w:val="24"/>
          <w:szCs w:val="24"/>
          <w:vertAlign w:val="superscript"/>
        </w:rPr>
        <w:footnoteReference w:id="3"/>
      </w:r>
    </w:p>
    <w:p w14:paraId="745A91F0" w14:textId="785CA3DC" w:rsidR="002A7B5D" w:rsidRPr="002A7B5D" w:rsidRDefault="002A7B5D" w:rsidP="00246F23">
      <w:pPr>
        <w:pStyle w:val="ListParagraph"/>
        <w:numPr>
          <w:ilvl w:val="1"/>
          <w:numId w:val="1"/>
        </w:numPr>
      </w:pPr>
      <w:r>
        <w:rPr>
          <w:rFonts w:ascii="Calibri" w:hAnsi="Calibri" w:cs="Calibri"/>
          <w:sz w:val="24"/>
          <w:szCs w:val="24"/>
        </w:rPr>
        <w:t>Law &amp; Gospel</w:t>
      </w:r>
    </w:p>
    <w:p w14:paraId="15072131" w14:textId="60D93C8F" w:rsidR="002A7B5D" w:rsidRPr="002A7B5D" w:rsidRDefault="002A7B5D" w:rsidP="00246F23">
      <w:pPr>
        <w:pStyle w:val="ListParagraph"/>
        <w:numPr>
          <w:ilvl w:val="2"/>
          <w:numId w:val="1"/>
        </w:numPr>
      </w:pPr>
      <w:r w:rsidRPr="002A7B5D">
        <w:rPr>
          <w:rFonts w:ascii="Calibri" w:hAnsi="Calibri" w:cs="Calibri"/>
          <w:sz w:val="24"/>
          <w:szCs w:val="24"/>
        </w:rPr>
        <w:t>If you divide all Scripture, it contains two topics: promises and threats or benefits and punishments</w:t>
      </w:r>
      <w:r>
        <w:rPr>
          <w:rFonts w:ascii="Calibri" w:hAnsi="Calibri" w:cs="Calibri"/>
          <w:sz w:val="24"/>
          <w:szCs w:val="24"/>
        </w:rPr>
        <w:t>.</w:t>
      </w:r>
      <w:r w:rsidRPr="002A7B5D">
        <w:rPr>
          <w:rFonts w:ascii="Calibri" w:hAnsi="Calibri" w:cs="Calibri"/>
          <w:sz w:val="24"/>
          <w:szCs w:val="24"/>
          <w:vertAlign w:val="superscript"/>
        </w:rPr>
        <w:footnoteReference w:id="4"/>
      </w:r>
    </w:p>
    <w:p w14:paraId="08F5112B" w14:textId="1BBA441A" w:rsidR="002A7B5D" w:rsidRPr="00254808" w:rsidRDefault="002A7B5D" w:rsidP="00246F23">
      <w:pPr>
        <w:pStyle w:val="ListParagraph"/>
        <w:numPr>
          <w:ilvl w:val="2"/>
          <w:numId w:val="1"/>
        </w:numPr>
      </w:pPr>
      <w:r w:rsidRPr="002A7B5D">
        <w:rPr>
          <w:rFonts w:ascii="Calibri" w:hAnsi="Calibri" w:cs="Calibri"/>
          <w:sz w:val="24"/>
          <w:szCs w:val="24"/>
        </w:rPr>
        <w:t>Hence to declare that the Law should not be taught in the church is characteristic of men who do not know Christ and are blinded by their pride and wickedness.</w:t>
      </w:r>
      <w:r w:rsidRPr="002A7B5D">
        <w:rPr>
          <w:rFonts w:ascii="Calibri" w:hAnsi="Calibri" w:cs="Calibri"/>
          <w:sz w:val="24"/>
          <w:szCs w:val="24"/>
          <w:vertAlign w:val="superscript"/>
        </w:rPr>
        <w:footnoteReference w:id="5"/>
      </w:r>
    </w:p>
    <w:p w14:paraId="53D367E5" w14:textId="472C8EF1" w:rsidR="00254808" w:rsidRPr="00254808" w:rsidRDefault="00254808" w:rsidP="00246F23">
      <w:pPr>
        <w:pStyle w:val="ListParagraph"/>
        <w:numPr>
          <w:ilvl w:val="2"/>
          <w:numId w:val="1"/>
        </w:numPr>
      </w:pPr>
      <w:r>
        <w:rPr>
          <w:rFonts w:ascii="Calibri" w:hAnsi="Calibri" w:cs="Calibri"/>
          <w:sz w:val="24"/>
          <w:szCs w:val="24"/>
        </w:rPr>
        <w:t>There is a need and a desire to hear the whole of God’s Word</w:t>
      </w:r>
    </w:p>
    <w:p w14:paraId="137496E9" w14:textId="13742621" w:rsidR="00254808" w:rsidRPr="00254808" w:rsidRDefault="00254808" w:rsidP="00246F23">
      <w:pPr>
        <w:pStyle w:val="ListParagraph"/>
        <w:numPr>
          <w:ilvl w:val="3"/>
          <w:numId w:val="1"/>
        </w:numPr>
      </w:pPr>
      <w:r>
        <w:rPr>
          <w:rFonts w:ascii="Calibri" w:hAnsi="Calibri" w:cs="Calibri"/>
          <w:sz w:val="24"/>
          <w:szCs w:val="24"/>
        </w:rPr>
        <w:t>Psalm 28:1</w:t>
      </w:r>
    </w:p>
    <w:p w14:paraId="69E77902" w14:textId="24A418DC" w:rsidR="00254808" w:rsidRPr="00254808" w:rsidRDefault="00254808" w:rsidP="00246F23">
      <w:pPr>
        <w:pStyle w:val="ListParagraph"/>
        <w:numPr>
          <w:ilvl w:val="4"/>
          <w:numId w:val="1"/>
        </w:numPr>
      </w:pPr>
      <w:r>
        <w:rPr>
          <w:rFonts w:ascii="Calibri" w:hAnsi="Calibri" w:cs="Calibri"/>
          <w:sz w:val="24"/>
          <w:szCs w:val="24"/>
        </w:rPr>
        <w:t>A desire to walk with God, and not against Him</w:t>
      </w:r>
    </w:p>
    <w:p w14:paraId="342FFF82" w14:textId="41DB41B2" w:rsidR="00254808" w:rsidRPr="002A7B5D" w:rsidRDefault="00254808" w:rsidP="00246F23">
      <w:pPr>
        <w:pStyle w:val="ListParagraph"/>
        <w:numPr>
          <w:ilvl w:val="4"/>
          <w:numId w:val="1"/>
        </w:numPr>
      </w:pPr>
      <w:r>
        <w:rPr>
          <w:rFonts w:ascii="Calibri" w:hAnsi="Calibri" w:cs="Calibri"/>
          <w:sz w:val="24"/>
          <w:szCs w:val="24"/>
        </w:rPr>
        <w:t>Those under the crush of the Law need to hear the Gospel</w:t>
      </w:r>
    </w:p>
    <w:p w14:paraId="774B1ABC" w14:textId="274E1B04" w:rsidR="002A7B5D" w:rsidRPr="00254808" w:rsidRDefault="002A7B5D" w:rsidP="00246F23">
      <w:pPr>
        <w:pStyle w:val="ListParagraph"/>
        <w:numPr>
          <w:ilvl w:val="1"/>
          <w:numId w:val="1"/>
        </w:numPr>
      </w:pPr>
      <w:r>
        <w:rPr>
          <w:rFonts w:ascii="Calibri" w:hAnsi="Calibri" w:cs="Calibri"/>
          <w:sz w:val="24"/>
          <w:szCs w:val="24"/>
        </w:rPr>
        <w:t>The church of God and the church of Satan</w:t>
      </w:r>
    </w:p>
    <w:p w14:paraId="7A6F2E95" w14:textId="465A6499" w:rsidR="00254808" w:rsidRPr="00254808" w:rsidRDefault="00254808" w:rsidP="00246F23">
      <w:pPr>
        <w:pStyle w:val="ListParagraph"/>
        <w:numPr>
          <w:ilvl w:val="2"/>
          <w:numId w:val="1"/>
        </w:numPr>
      </w:pPr>
      <w:r w:rsidRPr="00254808">
        <w:rPr>
          <w:rFonts w:ascii="Calibri" w:hAnsi="Calibri" w:cs="Calibri"/>
          <w:sz w:val="24"/>
          <w:szCs w:val="24"/>
        </w:rPr>
        <w:t xml:space="preserve">Accordingly, if you draw a comparison between the house of Abraham and the people of Sodom, you will find everything most pleasant and friendly in the house of Abraham—to such an extent that the very angels of God seem to jest jovially with Sarah when she laughs and denies that she has laughed. </w:t>
      </w:r>
      <w:r w:rsidRPr="00254808">
        <w:rPr>
          <w:rFonts w:ascii="Calibri" w:hAnsi="Calibri" w:cs="Calibri"/>
          <w:sz w:val="24"/>
          <w:szCs w:val="24"/>
          <w:vertAlign w:val="superscript"/>
        </w:rPr>
        <w:footnoteReference w:id="6"/>
      </w:r>
    </w:p>
    <w:p w14:paraId="14D20FA9" w14:textId="33C9D4D1" w:rsidR="00254808" w:rsidRPr="00254808" w:rsidRDefault="00254808" w:rsidP="00246F23">
      <w:pPr>
        <w:pStyle w:val="ListParagraph"/>
        <w:numPr>
          <w:ilvl w:val="0"/>
          <w:numId w:val="1"/>
        </w:numPr>
      </w:pPr>
      <w:r>
        <w:rPr>
          <w:rFonts w:ascii="Calibri" w:hAnsi="Calibri" w:cs="Calibri"/>
          <w:sz w:val="24"/>
          <w:szCs w:val="24"/>
        </w:rPr>
        <w:t>Off the two go</w:t>
      </w:r>
    </w:p>
    <w:p w14:paraId="030C53C4" w14:textId="11FD0CAE" w:rsidR="00254808" w:rsidRDefault="00B4391D" w:rsidP="00254808">
      <w:pPr>
        <w:pStyle w:val="Heading2"/>
        <w:rPr>
          <w:b/>
          <w:bCs/>
        </w:rPr>
      </w:pPr>
      <w:r>
        <w:rPr>
          <w:b/>
          <w:bCs/>
        </w:rPr>
        <w:lastRenderedPageBreak/>
        <w:t>A Holy Conversation</w:t>
      </w:r>
      <w:r w:rsidR="00254808">
        <w:rPr>
          <w:b/>
          <w:bCs/>
        </w:rPr>
        <w:t xml:space="preserve"> (18:22</w:t>
      </w:r>
      <w:r w:rsidR="00254808">
        <w:rPr>
          <w:b/>
          <w:bCs/>
        </w:rPr>
        <w:t>b-</w:t>
      </w:r>
      <w:r>
        <w:rPr>
          <w:b/>
          <w:bCs/>
        </w:rPr>
        <w:t>33</w:t>
      </w:r>
      <w:r w:rsidR="00254808">
        <w:rPr>
          <w:b/>
          <w:bCs/>
        </w:rPr>
        <w:t>)</w:t>
      </w:r>
    </w:p>
    <w:p w14:paraId="60F63755" w14:textId="6A7F2A56" w:rsidR="00254808" w:rsidRDefault="00B4391D" w:rsidP="00246F23">
      <w:pPr>
        <w:pStyle w:val="ListParagraph"/>
        <w:numPr>
          <w:ilvl w:val="0"/>
          <w:numId w:val="2"/>
        </w:numPr>
      </w:pPr>
      <w:r>
        <w:t>Abraham needs to talk with the Lord</w:t>
      </w:r>
    </w:p>
    <w:p w14:paraId="2B88030E" w14:textId="7E3D0BBB" w:rsidR="00B4391D" w:rsidRDefault="00B4391D" w:rsidP="00246F23">
      <w:pPr>
        <w:pStyle w:val="ListParagraph"/>
        <w:numPr>
          <w:ilvl w:val="1"/>
          <w:numId w:val="2"/>
        </w:numPr>
      </w:pPr>
      <w:r>
        <w:t>Just as before at the tent in the beginning of chapter 18, one appears to be the Lord Himself.</w:t>
      </w:r>
    </w:p>
    <w:p w14:paraId="06F7F8A0" w14:textId="3C935278" w:rsidR="00B4391D" w:rsidRDefault="00B4391D" w:rsidP="00246F23">
      <w:pPr>
        <w:pStyle w:val="ListParagraph"/>
        <w:numPr>
          <w:ilvl w:val="0"/>
          <w:numId w:val="2"/>
        </w:numPr>
      </w:pPr>
      <w:r>
        <w:t>Abraham knows the sins of Sodom and Gomorrah. (v.23)</w:t>
      </w:r>
    </w:p>
    <w:p w14:paraId="7ACF9CCF" w14:textId="2EEE2BC0" w:rsidR="00B4391D" w:rsidRDefault="00B4391D" w:rsidP="00246F23">
      <w:pPr>
        <w:pStyle w:val="ListParagraph"/>
        <w:numPr>
          <w:ilvl w:val="1"/>
          <w:numId w:val="2"/>
        </w:numPr>
      </w:pPr>
      <w:r>
        <w:t>He knows what is to come for them, and he is worried.</w:t>
      </w:r>
    </w:p>
    <w:p w14:paraId="02113DD8" w14:textId="61BCFF12" w:rsidR="00B4391D" w:rsidRDefault="00B4391D" w:rsidP="00246F23">
      <w:pPr>
        <w:pStyle w:val="ListParagraph"/>
        <w:numPr>
          <w:ilvl w:val="2"/>
          <w:numId w:val="2"/>
        </w:numPr>
      </w:pPr>
      <w:r>
        <w:t>For Lot?</w:t>
      </w:r>
    </w:p>
    <w:p w14:paraId="2A92311A" w14:textId="5FFC71D3" w:rsidR="00B4391D" w:rsidRDefault="00B4391D" w:rsidP="00246F23">
      <w:pPr>
        <w:pStyle w:val="ListParagraph"/>
        <w:numPr>
          <w:ilvl w:val="2"/>
          <w:numId w:val="2"/>
        </w:numPr>
      </w:pPr>
      <w:r>
        <w:t>For the people?</w:t>
      </w:r>
    </w:p>
    <w:p w14:paraId="72A7942D" w14:textId="2E7B58B4" w:rsidR="00177CF4" w:rsidRDefault="00177CF4" w:rsidP="00246F23">
      <w:pPr>
        <w:pStyle w:val="ListParagraph"/>
        <w:numPr>
          <w:ilvl w:val="0"/>
          <w:numId w:val="2"/>
        </w:numPr>
      </w:pPr>
      <w:r>
        <w:t>Abraham’s Prayer</w:t>
      </w:r>
    </w:p>
    <w:p w14:paraId="4D06BDF8" w14:textId="1A32D367" w:rsidR="00177CF4" w:rsidRDefault="00177CF4" w:rsidP="00246F23">
      <w:pPr>
        <w:pStyle w:val="ListParagraph"/>
        <w:numPr>
          <w:ilvl w:val="1"/>
          <w:numId w:val="2"/>
        </w:numPr>
      </w:pPr>
      <w:r>
        <w:t>A numbers game</w:t>
      </w:r>
    </w:p>
    <w:p w14:paraId="458188E6" w14:textId="16F7D2D4" w:rsidR="00177CF4" w:rsidRPr="00177CF4" w:rsidRDefault="00177CF4" w:rsidP="00246F23">
      <w:pPr>
        <w:pStyle w:val="ListParagraph"/>
        <w:numPr>
          <w:ilvl w:val="2"/>
          <w:numId w:val="2"/>
        </w:numPr>
      </w:pPr>
      <w:r w:rsidRPr="00177CF4">
        <w:rPr>
          <w:rFonts w:ascii="Calibri" w:hAnsi="Calibri" w:cs="Calibri"/>
          <w:sz w:val="24"/>
          <w:szCs w:val="24"/>
        </w:rPr>
        <w:t>It seems to be a stern prayer, but it is a most praiseworthy one if it is judged according to Abraham’s heart; for he sees that it is impossible for God not to have regard for the righteous.</w:t>
      </w:r>
      <w:r w:rsidRPr="00177CF4">
        <w:rPr>
          <w:rFonts w:ascii="Calibri" w:hAnsi="Calibri" w:cs="Calibri"/>
          <w:sz w:val="24"/>
          <w:szCs w:val="24"/>
          <w:vertAlign w:val="superscript"/>
        </w:rPr>
        <w:footnoteReference w:id="7"/>
      </w:r>
    </w:p>
    <w:p w14:paraId="3C5FC14B" w14:textId="7E3E61F0" w:rsidR="00177CF4" w:rsidRPr="00177CF4" w:rsidRDefault="00177CF4" w:rsidP="00246F23">
      <w:pPr>
        <w:pStyle w:val="ListParagraph"/>
        <w:numPr>
          <w:ilvl w:val="2"/>
          <w:numId w:val="2"/>
        </w:numPr>
      </w:pPr>
      <w:r w:rsidRPr="00177CF4">
        <w:rPr>
          <w:rFonts w:ascii="Calibri" w:hAnsi="Calibri" w:cs="Calibri"/>
          <w:sz w:val="24"/>
          <w:szCs w:val="24"/>
        </w:rPr>
        <w:t>It is a forceful and impulsive prayer, as if Abraham wanted to compel God to forgive. Surely it is well known that because of one righteous man God spares, and shows kindness to, an entire house, city, and region</w:t>
      </w:r>
      <w:r w:rsidRPr="00177CF4">
        <w:rPr>
          <w:rFonts w:ascii="Calibri" w:hAnsi="Calibri" w:cs="Calibri"/>
          <w:sz w:val="24"/>
          <w:szCs w:val="24"/>
          <w:vertAlign w:val="superscript"/>
        </w:rPr>
        <w:footnoteReference w:id="8"/>
      </w:r>
    </w:p>
    <w:p w14:paraId="3A401D2A" w14:textId="2AE4D6EF" w:rsidR="00177CF4" w:rsidRPr="00177CF4" w:rsidRDefault="00177CF4" w:rsidP="00246F23">
      <w:pPr>
        <w:pStyle w:val="ListParagraph"/>
        <w:numPr>
          <w:ilvl w:val="3"/>
          <w:numId w:val="2"/>
        </w:numPr>
      </w:pPr>
      <w:r>
        <w:rPr>
          <w:rFonts w:ascii="Calibri" w:hAnsi="Calibri" w:cs="Calibri"/>
          <w:sz w:val="24"/>
          <w:szCs w:val="24"/>
        </w:rPr>
        <w:t>Who would this be???</w:t>
      </w:r>
    </w:p>
    <w:p w14:paraId="2816515D" w14:textId="4FDC386E" w:rsidR="00177CF4" w:rsidRPr="00177CF4" w:rsidRDefault="00177CF4" w:rsidP="00246F23">
      <w:pPr>
        <w:pStyle w:val="ListParagraph"/>
        <w:numPr>
          <w:ilvl w:val="1"/>
          <w:numId w:val="2"/>
        </w:numPr>
      </w:pPr>
      <w:r>
        <w:rPr>
          <w:rFonts w:ascii="Calibri" w:hAnsi="Calibri" w:cs="Calibri"/>
          <w:sz w:val="24"/>
          <w:szCs w:val="24"/>
        </w:rPr>
        <w:t>A persistent numbers game</w:t>
      </w:r>
    </w:p>
    <w:p w14:paraId="647E0D67" w14:textId="3AC04F5D" w:rsidR="00D42C12" w:rsidRPr="00D42C12" w:rsidRDefault="00D42C12" w:rsidP="00246F23">
      <w:pPr>
        <w:pStyle w:val="ListParagraph"/>
        <w:numPr>
          <w:ilvl w:val="2"/>
          <w:numId w:val="2"/>
        </w:numPr>
      </w:pPr>
      <w:r>
        <w:t>Mark 7:25-30</w:t>
      </w:r>
    </w:p>
    <w:p w14:paraId="4E6DC015" w14:textId="243A1D2D" w:rsidR="00177CF4" w:rsidRPr="00A63D09" w:rsidRDefault="00177CF4" w:rsidP="00246F23">
      <w:pPr>
        <w:pStyle w:val="ListParagraph"/>
        <w:numPr>
          <w:ilvl w:val="2"/>
          <w:numId w:val="2"/>
        </w:numPr>
      </w:pPr>
      <w:r>
        <w:rPr>
          <w:rFonts w:ascii="Calibri" w:hAnsi="Calibri" w:cs="Calibri"/>
          <w:sz w:val="24"/>
          <w:szCs w:val="24"/>
        </w:rPr>
        <w:t>Romans 3:5-6</w:t>
      </w:r>
    </w:p>
    <w:p w14:paraId="748EF994" w14:textId="62BE953F" w:rsidR="00A63D09" w:rsidRPr="00A63D09" w:rsidRDefault="00A63D09" w:rsidP="00246F23">
      <w:pPr>
        <w:pStyle w:val="ListParagraph"/>
        <w:numPr>
          <w:ilvl w:val="2"/>
          <w:numId w:val="2"/>
        </w:numPr>
      </w:pPr>
      <w:r>
        <w:rPr>
          <w:rFonts w:ascii="Calibri" w:hAnsi="Calibri" w:cs="Calibri"/>
          <w:sz w:val="24"/>
          <w:szCs w:val="24"/>
        </w:rPr>
        <w:t>From 50 to 10</w:t>
      </w:r>
    </w:p>
    <w:p w14:paraId="44708F8B" w14:textId="35D6C0BC" w:rsidR="00A63D09" w:rsidRPr="00D42C12" w:rsidRDefault="00A63D09" w:rsidP="00246F23">
      <w:pPr>
        <w:pStyle w:val="ListParagraph"/>
        <w:numPr>
          <w:ilvl w:val="3"/>
          <w:numId w:val="2"/>
        </w:numPr>
      </w:pPr>
      <w:r>
        <w:rPr>
          <w:rFonts w:ascii="Calibri" w:hAnsi="Calibri" w:cs="Calibri"/>
          <w:sz w:val="24"/>
          <w:szCs w:val="24"/>
        </w:rPr>
        <w:t>Matthew 5:</w:t>
      </w:r>
      <w:r w:rsidR="00D42C12">
        <w:rPr>
          <w:rFonts w:ascii="Calibri" w:hAnsi="Calibri" w:cs="Calibri"/>
          <w:sz w:val="24"/>
          <w:szCs w:val="24"/>
        </w:rPr>
        <w:t>43-45</w:t>
      </w:r>
    </w:p>
    <w:p w14:paraId="0AACCC22" w14:textId="4AAD3B01" w:rsidR="00D42C12" w:rsidRPr="00D42C12" w:rsidRDefault="00D42C12" w:rsidP="00246F23">
      <w:pPr>
        <w:pStyle w:val="ListParagraph"/>
        <w:numPr>
          <w:ilvl w:val="4"/>
          <w:numId w:val="2"/>
        </w:numPr>
      </w:pPr>
      <w:r>
        <w:rPr>
          <w:rFonts w:ascii="Calibri" w:hAnsi="Calibri" w:cs="Calibri"/>
          <w:sz w:val="24"/>
          <w:szCs w:val="24"/>
        </w:rPr>
        <w:t>What is the purpose of this?</w:t>
      </w:r>
    </w:p>
    <w:p w14:paraId="72BD71AC" w14:textId="46F79324" w:rsidR="00D42C12" w:rsidRPr="00A63D09" w:rsidRDefault="00D42C12" w:rsidP="00246F23">
      <w:pPr>
        <w:pStyle w:val="ListParagraph"/>
        <w:numPr>
          <w:ilvl w:val="4"/>
          <w:numId w:val="2"/>
        </w:numPr>
      </w:pPr>
      <w:r>
        <w:rPr>
          <w:rFonts w:ascii="Calibri" w:hAnsi="Calibri" w:cs="Calibri"/>
          <w:sz w:val="24"/>
          <w:szCs w:val="24"/>
        </w:rPr>
        <w:t>What is Abraham pleading for?</w:t>
      </w:r>
    </w:p>
    <w:p w14:paraId="7A495A31" w14:textId="73E1633B" w:rsidR="00A63D09" w:rsidRPr="00A63D09" w:rsidRDefault="00A63D09" w:rsidP="00246F23">
      <w:pPr>
        <w:pStyle w:val="ListParagraph"/>
        <w:numPr>
          <w:ilvl w:val="0"/>
          <w:numId w:val="2"/>
        </w:numPr>
      </w:pPr>
      <w:r>
        <w:rPr>
          <w:rFonts w:ascii="Calibri" w:hAnsi="Calibri" w:cs="Calibri"/>
          <w:sz w:val="24"/>
          <w:szCs w:val="24"/>
        </w:rPr>
        <w:t>The Lord Promises</w:t>
      </w:r>
    </w:p>
    <w:p w14:paraId="4FDFFB8C" w14:textId="77777777" w:rsidR="00A63D09" w:rsidRPr="00A63D09" w:rsidRDefault="00A63D09" w:rsidP="00246F23">
      <w:pPr>
        <w:pStyle w:val="ListParagraph"/>
        <w:numPr>
          <w:ilvl w:val="1"/>
          <w:numId w:val="2"/>
        </w:numPr>
      </w:pPr>
      <w:r>
        <w:rPr>
          <w:rFonts w:ascii="Calibri" w:hAnsi="Calibri" w:cs="Calibri"/>
          <w:sz w:val="24"/>
          <w:szCs w:val="24"/>
        </w:rPr>
        <w:t>Mercy for all for a small group of righteous</w:t>
      </w:r>
    </w:p>
    <w:p w14:paraId="28A8C605" w14:textId="23C4CC57" w:rsidR="00A63D09" w:rsidRPr="00A63D09" w:rsidRDefault="00A63D09" w:rsidP="00246F23">
      <w:pPr>
        <w:pStyle w:val="ListParagraph"/>
        <w:numPr>
          <w:ilvl w:val="2"/>
          <w:numId w:val="2"/>
        </w:numPr>
      </w:pPr>
      <w:r>
        <w:rPr>
          <w:rFonts w:ascii="Calibri" w:hAnsi="Calibri" w:cs="Calibri"/>
          <w:sz w:val="24"/>
          <w:szCs w:val="24"/>
        </w:rPr>
        <w:t>Ezekiel 22:30</w:t>
      </w:r>
    </w:p>
    <w:p w14:paraId="5F6A8F86" w14:textId="5EC210CF" w:rsidR="00A63D09" w:rsidRPr="00A63D09" w:rsidRDefault="00A63D09" w:rsidP="00246F23">
      <w:pPr>
        <w:pStyle w:val="ListParagraph"/>
        <w:numPr>
          <w:ilvl w:val="2"/>
          <w:numId w:val="2"/>
        </w:numPr>
      </w:pPr>
      <w:r>
        <w:rPr>
          <w:rFonts w:ascii="Calibri" w:hAnsi="Calibri" w:cs="Calibri"/>
          <w:sz w:val="24"/>
          <w:szCs w:val="24"/>
        </w:rPr>
        <w:t>Isaiah 65:8</w:t>
      </w:r>
    </w:p>
    <w:p w14:paraId="06825DF0" w14:textId="0C84E0E6" w:rsidR="00D42C12" w:rsidRDefault="00D42C12" w:rsidP="00D42C12">
      <w:pPr>
        <w:pStyle w:val="Heading2"/>
        <w:rPr>
          <w:b/>
          <w:bCs/>
        </w:rPr>
      </w:pPr>
      <w:r>
        <w:rPr>
          <w:b/>
          <w:bCs/>
        </w:rPr>
        <w:t>It is bad… really bad</w:t>
      </w:r>
      <w:r>
        <w:rPr>
          <w:b/>
          <w:bCs/>
        </w:rPr>
        <w:t xml:space="preserve"> (1</w:t>
      </w:r>
      <w:r>
        <w:rPr>
          <w:b/>
          <w:bCs/>
        </w:rPr>
        <w:t>9:1-</w:t>
      </w:r>
      <w:r w:rsidR="001815B4">
        <w:rPr>
          <w:b/>
          <w:bCs/>
        </w:rPr>
        <w:t>29</w:t>
      </w:r>
      <w:r>
        <w:rPr>
          <w:b/>
          <w:bCs/>
        </w:rPr>
        <w:t>)</w:t>
      </w:r>
    </w:p>
    <w:p w14:paraId="560BC511" w14:textId="4662F80B" w:rsidR="00A63D09" w:rsidRDefault="00D42C12" w:rsidP="00246F23">
      <w:pPr>
        <w:pStyle w:val="ListParagraph"/>
        <w:numPr>
          <w:ilvl w:val="0"/>
          <w:numId w:val="3"/>
        </w:numPr>
      </w:pPr>
      <w:r>
        <w:t>The angels arrive</w:t>
      </w:r>
    </w:p>
    <w:p w14:paraId="5DD28720" w14:textId="784B0ECF" w:rsidR="00D42C12" w:rsidRDefault="00D42C12" w:rsidP="00246F23">
      <w:pPr>
        <w:pStyle w:val="ListParagraph"/>
        <w:numPr>
          <w:ilvl w:val="1"/>
          <w:numId w:val="3"/>
        </w:numPr>
      </w:pPr>
      <w:r>
        <w:t>Lot is at the gate of Sodom</w:t>
      </w:r>
    </w:p>
    <w:p w14:paraId="72840465" w14:textId="185E8D79" w:rsidR="00D42C12" w:rsidRDefault="005E655E" w:rsidP="00246F23">
      <w:pPr>
        <w:pStyle w:val="ListParagraph"/>
        <w:numPr>
          <w:ilvl w:val="2"/>
          <w:numId w:val="3"/>
        </w:numPr>
      </w:pPr>
      <w:r>
        <w:t>On watch?</w:t>
      </w:r>
    </w:p>
    <w:p w14:paraId="7E6625CF" w14:textId="49153238" w:rsidR="005E655E" w:rsidRDefault="005E655E" w:rsidP="00246F23">
      <w:pPr>
        <w:pStyle w:val="ListParagraph"/>
        <w:numPr>
          <w:ilvl w:val="3"/>
          <w:numId w:val="3"/>
        </w:numPr>
      </w:pPr>
      <w:r>
        <w:t>Protection of guests and visitors?</w:t>
      </w:r>
    </w:p>
    <w:p w14:paraId="4D34778B" w14:textId="39C0BC88" w:rsidR="00191E9C" w:rsidRDefault="00191E9C" w:rsidP="00246F23">
      <w:pPr>
        <w:pStyle w:val="ListParagraph"/>
        <w:numPr>
          <w:ilvl w:val="3"/>
          <w:numId w:val="3"/>
        </w:numPr>
      </w:pPr>
      <w:r>
        <w:t>Hebrews 13:2</w:t>
      </w:r>
    </w:p>
    <w:p w14:paraId="704F9861" w14:textId="2E44A2C6" w:rsidR="00191E9C" w:rsidRDefault="005E655E" w:rsidP="00246F23">
      <w:pPr>
        <w:pStyle w:val="ListParagraph"/>
        <w:numPr>
          <w:ilvl w:val="2"/>
          <w:numId w:val="3"/>
        </w:numPr>
      </w:pPr>
      <w:r>
        <w:t>Respect to these visitors</w:t>
      </w:r>
      <w:r w:rsidR="00191E9C">
        <w:t xml:space="preserve"> with an invitation</w:t>
      </w:r>
    </w:p>
    <w:p w14:paraId="75714461" w14:textId="03FAD6F5" w:rsidR="00191E9C" w:rsidRDefault="00191E9C" w:rsidP="00246F23">
      <w:pPr>
        <w:pStyle w:val="ListParagraph"/>
        <w:numPr>
          <w:ilvl w:val="3"/>
          <w:numId w:val="3"/>
        </w:numPr>
      </w:pPr>
      <w:r>
        <w:t>Not a form of worship</w:t>
      </w:r>
    </w:p>
    <w:p w14:paraId="10D0791C" w14:textId="060B0F2C" w:rsidR="005E655E" w:rsidRDefault="005E655E" w:rsidP="00246F23">
      <w:pPr>
        <w:pStyle w:val="ListParagraph"/>
        <w:numPr>
          <w:ilvl w:val="3"/>
          <w:numId w:val="3"/>
        </w:numPr>
      </w:pPr>
      <w:r>
        <w:t>Does Lot recognize them for who they are?</w:t>
      </w:r>
    </w:p>
    <w:p w14:paraId="7151B3AB" w14:textId="1A25428D" w:rsidR="005E655E" w:rsidRDefault="005E655E" w:rsidP="00246F23">
      <w:pPr>
        <w:pStyle w:val="ListParagraph"/>
        <w:numPr>
          <w:ilvl w:val="4"/>
          <w:numId w:val="3"/>
        </w:numPr>
      </w:pPr>
      <w:r>
        <w:t xml:space="preserve">The Hebrew word for </w:t>
      </w:r>
      <w:r w:rsidR="00191E9C">
        <w:t>‘lords’ is not the same as ‘The LORD’</w:t>
      </w:r>
    </w:p>
    <w:p w14:paraId="2276CCAD" w14:textId="5C7E71A7" w:rsidR="00191E9C" w:rsidRDefault="00191E9C" w:rsidP="00246F23">
      <w:pPr>
        <w:pStyle w:val="ListParagraph"/>
        <w:numPr>
          <w:ilvl w:val="1"/>
          <w:numId w:val="3"/>
        </w:numPr>
      </w:pPr>
      <w:r>
        <w:t>Their plan to sleep in the square/street.</w:t>
      </w:r>
    </w:p>
    <w:p w14:paraId="79DB039C" w14:textId="5B0738F7" w:rsidR="00191E9C" w:rsidRDefault="00191E9C" w:rsidP="00246F23">
      <w:pPr>
        <w:pStyle w:val="ListParagraph"/>
        <w:numPr>
          <w:ilvl w:val="2"/>
          <w:numId w:val="3"/>
        </w:numPr>
      </w:pPr>
      <w:r>
        <w:t>Why would they want to sleep there?</w:t>
      </w:r>
    </w:p>
    <w:p w14:paraId="3F2148AD" w14:textId="2016FD09" w:rsidR="00191E9C" w:rsidRDefault="00191E9C" w:rsidP="00246F23">
      <w:pPr>
        <w:pStyle w:val="ListParagraph"/>
        <w:numPr>
          <w:ilvl w:val="2"/>
          <w:numId w:val="3"/>
        </w:numPr>
      </w:pPr>
      <w:r>
        <w:lastRenderedPageBreak/>
        <w:t xml:space="preserve">How safe would you feel </w:t>
      </w:r>
      <w:r w:rsidR="005D4E91">
        <w:t>sleeping in the streets of downtown Milwaukee/Chicago/New York/Eagle River?</w:t>
      </w:r>
    </w:p>
    <w:p w14:paraId="409D0616" w14:textId="10DE073A" w:rsidR="00191E9C" w:rsidRDefault="00BF30E2" w:rsidP="00246F23">
      <w:pPr>
        <w:pStyle w:val="ListParagraph"/>
        <w:numPr>
          <w:ilvl w:val="1"/>
          <w:numId w:val="3"/>
        </w:numPr>
      </w:pPr>
      <w:r>
        <w:t>Lot pleads/begs them to stay with him</w:t>
      </w:r>
    </w:p>
    <w:p w14:paraId="30C7EA4D" w14:textId="7A2415DF" w:rsidR="00BF30E2" w:rsidRDefault="000B7049" w:rsidP="00246F23">
      <w:pPr>
        <w:pStyle w:val="ListParagraph"/>
        <w:numPr>
          <w:ilvl w:val="2"/>
          <w:numId w:val="3"/>
        </w:numPr>
      </w:pPr>
      <w:r>
        <w:t>A feat prepared</w:t>
      </w:r>
    </w:p>
    <w:p w14:paraId="5567F596" w14:textId="2158FD41" w:rsidR="000B7049" w:rsidRDefault="000B7049" w:rsidP="00246F23">
      <w:pPr>
        <w:pStyle w:val="ListParagraph"/>
        <w:numPr>
          <w:ilvl w:val="2"/>
          <w:numId w:val="3"/>
        </w:numPr>
      </w:pPr>
      <w:r>
        <w:t>Unleavened bread?</w:t>
      </w:r>
    </w:p>
    <w:p w14:paraId="6DF87330" w14:textId="7D948219" w:rsidR="000B7049" w:rsidRDefault="000B7049" w:rsidP="00246F23">
      <w:pPr>
        <w:pStyle w:val="ListParagraph"/>
        <w:numPr>
          <w:ilvl w:val="0"/>
          <w:numId w:val="3"/>
        </w:numPr>
      </w:pPr>
      <w:r>
        <w:t>They are surrounded</w:t>
      </w:r>
    </w:p>
    <w:p w14:paraId="454FFB58" w14:textId="2909A5BD" w:rsidR="000B7049" w:rsidRPr="000B7049" w:rsidRDefault="000B7049" w:rsidP="00246F23">
      <w:pPr>
        <w:pStyle w:val="ListParagraph"/>
        <w:numPr>
          <w:ilvl w:val="1"/>
          <w:numId w:val="3"/>
        </w:numPr>
      </w:pPr>
      <w:r w:rsidRPr="000B7049">
        <w:rPr>
          <w:rFonts w:ascii="Calibri" w:hAnsi="Calibri" w:cs="Calibri"/>
          <w:sz w:val="24"/>
          <w:szCs w:val="24"/>
        </w:rPr>
        <w:t xml:space="preserve">I for my part do not enjoy dealing with this passage, because so far the ears of the Germans are innocent of and uncontaminated by this monstrous depravity; for even though this disgrace, like other sins, has crept in through an ungodly soldier and a lewd merchant, still the rest of the people are unaware of what is being done in secret. </w:t>
      </w:r>
      <w:r w:rsidRPr="000B7049">
        <w:rPr>
          <w:rFonts w:ascii="Calibri" w:hAnsi="Calibri" w:cs="Calibri"/>
          <w:sz w:val="24"/>
          <w:szCs w:val="24"/>
          <w:vertAlign w:val="superscript"/>
        </w:rPr>
        <w:footnoteReference w:id="9"/>
      </w:r>
    </w:p>
    <w:p w14:paraId="7227F9FB" w14:textId="1BC81C3E" w:rsidR="000B7049" w:rsidRPr="000B7049" w:rsidRDefault="000B7049" w:rsidP="00246F23">
      <w:pPr>
        <w:pStyle w:val="ListParagraph"/>
        <w:numPr>
          <w:ilvl w:val="1"/>
          <w:numId w:val="3"/>
        </w:numPr>
      </w:pPr>
      <w:r>
        <w:rPr>
          <w:rFonts w:ascii="Calibri" w:hAnsi="Calibri" w:cs="Calibri"/>
          <w:sz w:val="24"/>
          <w:szCs w:val="24"/>
        </w:rPr>
        <w:t>The depravity of where unrestrained sin leads.</w:t>
      </w:r>
    </w:p>
    <w:p w14:paraId="66F046B2" w14:textId="2384164A" w:rsidR="000B7049" w:rsidRPr="000B7049" w:rsidRDefault="000B7049" w:rsidP="00246F23">
      <w:pPr>
        <w:pStyle w:val="ListParagraph"/>
        <w:numPr>
          <w:ilvl w:val="1"/>
          <w:numId w:val="3"/>
        </w:numPr>
      </w:pPr>
      <w:r>
        <w:rPr>
          <w:rFonts w:ascii="Calibri" w:hAnsi="Calibri" w:cs="Calibri"/>
          <w:sz w:val="24"/>
          <w:szCs w:val="24"/>
        </w:rPr>
        <w:t>Emphasis is placed on the men of the city.</w:t>
      </w:r>
    </w:p>
    <w:p w14:paraId="1D57D33A" w14:textId="26E68FD9" w:rsidR="000B7049" w:rsidRPr="00297894" w:rsidRDefault="000B7049" w:rsidP="00246F23">
      <w:pPr>
        <w:pStyle w:val="ListParagraph"/>
        <w:numPr>
          <w:ilvl w:val="2"/>
          <w:numId w:val="3"/>
        </w:numPr>
      </w:pPr>
      <w:r>
        <w:rPr>
          <w:rFonts w:ascii="Calibri" w:hAnsi="Calibri" w:cs="Calibri"/>
          <w:sz w:val="24"/>
          <w:szCs w:val="24"/>
        </w:rPr>
        <w:t xml:space="preserve">Not </w:t>
      </w:r>
      <w:r w:rsidR="00297894">
        <w:rPr>
          <w:rFonts w:ascii="Calibri" w:hAnsi="Calibri" w:cs="Calibri"/>
          <w:sz w:val="24"/>
          <w:szCs w:val="24"/>
        </w:rPr>
        <w:t>just the men from “that bar” down the street…</w:t>
      </w:r>
    </w:p>
    <w:p w14:paraId="76293D70" w14:textId="2CF7908A" w:rsidR="00297894" w:rsidRPr="00297894" w:rsidRDefault="00297894" w:rsidP="00246F23">
      <w:pPr>
        <w:pStyle w:val="ListParagraph"/>
        <w:numPr>
          <w:ilvl w:val="2"/>
          <w:numId w:val="3"/>
        </w:numPr>
      </w:pPr>
      <w:r>
        <w:rPr>
          <w:rFonts w:ascii="Calibri" w:hAnsi="Calibri" w:cs="Calibri"/>
          <w:sz w:val="24"/>
          <w:szCs w:val="24"/>
        </w:rPr>
        <w:t>ALL of them…</w:t>
      </w:r>
    </w:p>
    <w:p w14:paraId="3070C551" w14:textId="2E83C0E5" w:rsidR="00297894" w:rsidRPr="00297894" w:rsidRDefault="00297894" w:rsidP="00246F23">
      <w:pPr>
        <w:pStyle w:val="ListParagraph"/>
        <w:numPr>
          <w:ilvl w:val="3"/>
          <w:numId w:val="3"/>
        </w:numPr>
      </w:pPr>
      <w:r>
        <w:rPr>
          <w:rFonts w:ascii="Calibri" w:hAnsi="Calibri" w:cs="Calibri"/>
          <w:sz w:val="24"/>
          <w:szCs w:val="24"/>
        </w:rPr>
        <w:t>Including those who are supposed to reign such behavior in.</w:t>
      </w:r>
    </w:p>
    <w:p w14:paraId="0F8BD082" w14:textId="0A215E5C" w:rsidR="00297894" w:rsidRPr="00297894" w:rsidRDefault="00297894" w:rsidP="00246F23">
      <w:pPr>
        <w:pStyle w:val="ListParagraph"/>
        <w:numPr>
          <w:ilvl w:val="3"/>
          <w:numId w:val="3"/>
        </w:numPr>
      </w:pPr>
      <w:r w:rsidRPr="00297894">
        <w:rPr>
          <w:rFonts w:ascii="Calibri" w:hAnsi="Calibri" w:cs="Calibri"/>
          <w:sz w:val="24"/>
          <w:szCs w:val="24"/>
        </w:rPr>
        <w:t>Let this be said with due respect for innocent ears, for I do not relish dealing with these matters. Yet we must be on our guard lest such shocking utterances carry away and ruin the age that is rash and in general is inclined toward sin. For where people live and teach in such a way and vices become customary, there, says Seneca sternly, there is no room for a cure.</w:t>
      </w:r>
      <w:r w:rsidRPr="00297894">
        <w:rPr>
          <w:rFonts w:ascii="Calibri" w:hAnsi="Calibri" w:cs="Calibri"/>
          <w:sz w:val="24"/>
          <w:szCs w:val="24"/>
          <w:vertAlign w:val="superscript"/>
        </w:rPr>
        <w:footnoteReference w:id="10"/>
      </w:r>
    </w:p>
    <w:p w14:paraId="0790D4C6" w14:textId="7C7B71E5" w:rsidR="00297894" w:rsidRPr="001C7431" w:rsidRDefault="00297894" w:rsidP="00246F23">
      <w:pPr>
        <w:pStyle w:val="ListParagraph"/>
        <w:numPr>
          <w:ilvl w:val="2"/>
          <w:numId w:val="3"/>
        </w:numPr>
        <w:autoSpaceDE w:val="0"/>
        <w:autoSpaceDN w:val="0"/>
        <w:adjustRightInd w:val="0"/>
        <w:spacing w:after="0" w:line="240" w:lineRule="auto"/>
        <w:rPr>
          <w:rFonts w:ascii="Calibri" w:hAnsi="Calibri" w:cs="Calibri"/>
          <w:sz w:val="24"/>
          <w:szCs w:val="24"/>
        </w:rPr>
      </w:pPr>
      <w:r w:rsidRPr="00297894">
        <w:rPr>
          <w:rFonts w:ascii="Calibri" w:hAnsi="Calibri" w:cs="Calibri"/>
          <w:sz w:val="24"/>
          <w:szCs w:val="24"/>
        </w:rPr>
        <w:t>The heinous conduct of the people of Sodom is extraordinary, inasmuch as they departed from the natural passion and longing of the male for the female, which was implanted into nature by God, and desired what is altogether contrary to nature. Whence comes this perversity? Undoubtedly from Satan, who, after people have once turned away from the fear of God, so powerfully suppresses nature that he blots out the natural desire and stirs up a desire that is contrary to nature.</w:t>
      </w:r>
      <w:r w:rsidR="001C7431">
        <w:rPr>
          <w:rFonts w:ascii="Calibri" w:hAnsi="Calibri" w:cs="Calibri"/>
          <w:sz w:val="24"/>
          <w:szCs w:val="24"/>
        </w:rPr>
        <w:t xml:space="preserve"> </w:t>
      </w:r>
      <w:r w:rsidRPr="001C7431">
        <w:rPr>
          <w:rFonts w:ascii="Calibri" w:hAnsi="Calibri" w:cs="Calibri"/>
          <w:sz w:val="24"/>
          <w:szCs w:val="24"/>
        </w:rPr>
        <w:t>Moses emphasizes this sin very much when he adds those awful words which are unbearable in the ears of all sane human beings: “Bring out those men, that we may know them.”</w:t>
      </w:r>
      <w:r w:rsidRPr="00297894">
        <w:rPr>
          <w:vertAlign w:val="superscript"/>
        </w:rPr>
        <w:footnoteReference w:id="11"/>
      </w:r>
    </w:p>
    <w:p w14:paraId="3D2D94E3" w14:textId="31A910D9" w:rsidR="00297894" w:rsidRDefault="001C7431" w:rsidP="00246F23">
      <w:pPr>
        <w:pStyle w:val="ListParagraph"/>
        <w:numPr>
          <w:ilvl w:val="1"/>
          <w:numId w:val="3"/>
        </w:numPr>
      </w:pPr>
      <w:r>
        <w:t>Romans 1:24,</w:t>
      </w:r>
      <w:r w:rsidR="00215EB1">
        <w:t>-</w:t>
      </w:r>
      <w:r>
        <w:t>27</w:t>
      </w:r>
    </w:p>
    <w:p w14:paraId="47116033" w14:textId="6B4254EC" w:rsidR="001C7431" w:rsidRDefault="001C7431" w:rsidP="00246F23">
      <w:pPr>
        <w:pStyle w:val="ListParagraph"/>
        <w:numPr>
          <w:ilvl w:val="1"/>
          <w:numId w:val="3"/>
        </w:numPr>
      </w:pPr>
      <w:r>
        <w:t>Leviticus 18:22</w:t>
      </w:r>
    </w:p>
    <w:p w14:paraId="3EC7BD6B" w14:textId="6AC0C23D" w:rsidR="001C7431" w:rsidRDefault="001C7431" w:rsidP="00246F23">
      <w:pPr>
        <w:pStyle w:val="ListParagraph"/>
        <w:numPr>
          <w:ilvl w:val="1"/>
          <w:numId w:val="3"/>
        </w:numPr>
      </w:pPr>
      <w:r>
        <w:t>Leviticus 20:13</w:t>
      </w:r>
    </w:p>
    <w:p w14:paraId="7FE89C90" w14:textId="79C8A868" w:rsidR="001C7431" w:rsidRDefault="001C7431" w:rsidP="00246F23">
      <w:pPr>
        <w:pStyle w:val="ListParagraph"/>
        <w:numPr>
          <w:ilvl w:val="1"/>
          <w:numId w:val="3"/>
        </w:numPr>
      </w:pPr>
      <w:r>
        <w:t>1 Corinthians 6:9</w:t>
      </w:r>
    </w:p>
    <w:p w14:paraId="21F190B9" w14:textId="3830E798" w:rsidR="001C7431" w:rsidRDefault="001C7431" w:rsidP="00246F23">
      <w:pPr>
        <w:pStyle w:val="ListParagraph"/>
        <w:numPr>
          <w:ilvl w:val="1"/>
          <w:numId w:val="3"/>
        </w:numPr>
      </w:pPr>
      <w:r>
        <w:t>1 Timothy 1:</w:t>
      </w:r>
      <w:r w:rsidR="00215EB1">
        <w:t>8</w:t>
      </w:r>
      <w:r>
        <w:t>-11</w:t>
      </w:r>
    </w:p>
    <w:p w14:paraId="638041B5" w14:textId="69F7D68D" w:rsidR="001C7431" w:rsidRPr="001C7431" w:rsidRDefault="001C7431" w:rsidP="00246F23">
      <w:pPr>
        <w:pStyle w:val="ListParagraph"/>
        <w:numPr>
          <w:ilvl w:val="2"/>
          <w:numId w:val="3"/>
        </w:numPr>
      </w:pPr>
      <w:r w:rsidRPr="001C7431">
        <w:rPr>
          <w:rFonts w:ascii="Calibri" w:hAnsi="Calibri" w:cs="Calibri"/>
          <w:sz w:val="24"/>
          <w:szCs w:val="24"/>
        </w:rPr>
        <w:lastRenderedPageBreak/>
        <w:t>For if you do away with the marriage bond and permit promiscuous passions, the laws and all decency go to ruin together with discipline. But when these are destroyed, no government remains; only beastliness and savagery are left. Therefore as an example for others the Lord was compelled to inflict punishment and to check the madness that was raging beyond measure.</w:t>
      </w:r>
      <w:r w:rsidRPr="001C7431">
        <w:rPr>
          <w:rFonts w:ascii="Calibri" w:hAnsi="Calibri" w:cs="Calibri"/>
          <w:sz w:val="24"/>
          <w:szCs w:val="24"/>
          <w:vertAlign w:val="superscript"/>
        </w:rPr>
        <w:footnoteReference w:id="12"/>
      </w:r>
    </w:p>
    <w:p w14:paraId="63EEC75F" w14:textId="453A0706" w:rsidR="001C7431" w:rsidRPr="001C7431" w:rsidRDefault="001C7431" w:rsidP="00246F23">
      <w:pPr>
        <w:pStyle w:val="ListParagraph"/>
        <w:numPr>
          <w:ilvl w:val="0"/>
          <w:numId w:val="3"/>
        </w:numPr>
      </w:pPr>
      <w:r>
        <w:rPr>
          <w:rFonts w:ascii="Calibri" w:hAnsi="Calibri" w:cs="Calibri"/>
          <w:sz w:val="24"/>
          <w:szCs w:val="24"/>
        </w:rPr>
        <w:t>Lot pleads</w:t>
      </w:r>
    </w:p>
    <w:p w14:paraId="5E2C54D5" w14:textId="587C6A26" w:rsidR="001C7431" w:rsidRPr="001C7431" w:rsidRDefault="001C7431" w:rsidP="00246F23">
      <w:pPr>
        <w:pStyle w:val="ListParagraph"/>
        <w:numPr>
          <w:ilvl w:val="1"/>
          <w:numId w:val="3"/>
        </w:numPr>
      </w:pPr>
      <w:r>
        <w:rPr>
          <w:rFonts w:ascii="Calibri" w:hAnsi="Calibri" w:cs="Calibri"/>
          <w:sz w:val="24"/>
          <w:szCs w:val="24"/>
        </w:rPr>
        <w:t>First, a ‘soft’ answer</w:t>
      </w:r>
    </w:p>
    <w:p w14:paraId="38011BE2" w14:textId="1648CD49" w:rsidR="001C7431" w:rsidRPr="000235E0" w:rsidRDefault="001C7431" w:rsidP="00246F23">
      <w:pPr>
        <w:pStyle w:val="ListParagraph"/>
        <w:numPr>
          <w:ilvl w:val="1"/>
          <w:numId w:val="3"/>
        </w:numPr>
      </w:pPr>
      <w:r>
        <w:rPr>
          <w:rFonts w:ascii="Calibri" w:hAnsi="Calibri" w:cs="Calibri"/>
          <w:sz w:val="24"/>
          <w:szCs w:val="24"/>
        </w:rPr>
        <w:t xml:space="preserve">Second a </w:t>
      </w:r>
      <w:r w:rsidR="000235E0">
        <w:rPr>
          <w:rFonts w:ascii="Calibri" w:hAnsi="Calibri" w:cs="Calibri"/>
          <w:sz w:val="24"/>
          <w:szCs w:val="24"/>
        </w:rPr>
        <w:t>wicked offer</w:t>
      </w:r>
    </w:p>
    <w:p w14:paraId="01F81BCD" w14:textId="0B18BCBF" w:rsidR="000235E0" w:rsidRPr="000235E0" w:rsidRDefault="000235E0" w:rsidP="00246F23">
      <w:pPr>
        <w:pStyle w:val="ListParagraph"/>
        <w:numPr>
          <w:ilvl w:val="2"/>
          <w:numId w:val="3"/>
        </w:numPr>
      </w:pPr>
      <w:r>
        <w:rPr>
          <w:rFonts w:ascii="Calibri" w:hAnsi="Calibri" w:cs="Calibri"/>
          <w:sz w:val="24"/>
          <w:szCs w:val="24"/>
        </w:rPr>
        <w:t>A lesser sin to prevent a greater?</w:t>
      </w:r>
    </w:p>
    <w:p w14:paraId="4F0D9306" w14:textId="4EDA8788" w:rsidR="000235E0" w:rsidRPr="000235E0" w:rsidRDefault="000235E0" w:rsidP="00246F23">
      <w:pPr>
        <w:pStyle w:val="ListParagraph"/>
        <w:numPr>
          <w:ilvl w:val="3"/>
          <w:numId w:val="3"/>
        </w:numPr>
      </w:pPr>
      <w:r>
        <w:rPr>
          <w:rFonts w:ascii="Calibri" w:hAnsi="Calibri" w:cs="Calibri"/>
          <w:sz w:val="24"/>
          <w:szCs w:val="24"/>
        </w:rPr>
        <w:t>Romans 3:8</w:t>
      </w:r>
    </w:p>
    <w:p w14:paraId="308E5442" w14:textId="399D6030" w:rsidR="000235E0" w:rsidRPr="000235E0" w:rsidRDefault="000235E0" w:rsidP="00246F23">
      <w:pPr>
        <w:pStyle w:val="ListParagraph"/>
        <w:numPr>
          <w:ilvl w:val="2"/>
          <w:numId w:val="3"/>
        </w:numPr>
      </w:pPr>
      <w:r>
        <w:rPr>
          <w:rFonts w:ascii="Calibri" w:hAnsi="Calibri" w:cs="Calibri"/>
          <w:sz w:val="24"/>
          <w:szCs w:val="24"/>
        </w:rPr>
        <w:t>Luther urges not a damnation of Lot here for this offer.</w:t>
      </w:r>
    </w:p>
    <w:p w14:paraId="657FE369" w14:textId="59AD3BE0" w:rsidR="000235E0" w:rsidRPr="000235E0" w:rsidRDefault="000235E0" w:rsidP="00246F23">
      <w:pPr>
        <w:pStyle w:val="ListParagraph"/>
        <w:numPr>
          <w:ilvl w:val="3"/>
          <w:numId w:val="3"/>
        </w:numPr>
      </w:pPr>
      <w:r>
        <w:rPr>
          <w:rFonts w:ascii="Calibri" w:hAnsi="Calibri" w:cs="Calibri"/>
          <w:sz w:val="24"/>
          <w:szCs w:val="24"/>
        </w:rPr>
        <w:t>He knew the men would not want his daughters</w:t>
      </w:r>
    </w:p>
    <w:p w14:paraId="67DEB526" w14:textId="77777777" w:rsidR="00685B39" w:rsidRPr="00685B39" w:rsidRDefault="000235E0" w:rsidP="00246F23">
      <w:pPr>
        <w:pStyle w:val="ListParagraph"/>
        <w:numPr>
          <w:ilvl w:val="4"/>
          <w:numId w:val="3"/>
        </w:numPr>
      </w:pPr>
      <w:r>
        <w:rPr>
          <w:rFonts w:ascii="Calibri" w:hAnsi="Calibri" w:cs="Calibri"/>
          <w:sz w:val="24"/>
          <w:szCs w:val="24"/>
        </w:rPr>
        <w:t xml:space="preserve">If “all” the men were truly there, so would have been the daughter’s </w:t>
      </w:r>
      <w:r w:rsidR="00685B39">
        <w:rPr>
          <w:rFonts w:ascii="Calibri" w:hAnsi="Calibri" w:cs="Calibri"/>
          <w:sz w:val="24"/>
          <w:szCs w:val="24"/>
        </w:rPr>
        <w:t>fiancés</w:t>
      </w:r>
    </w:p>
    <w:p w14:paraId="342C93A4" w14:textId="77777777" w:rsidR="00685B39" w:rsidRPr="00685B39" w:rsidRDefault="00685B39" w:rsidP="00246F23">
      <w:pPr>
        <w:pStyle w:val="ListParagraph"/>
        <w:numPr>
          <w:ilvl w:val="3"/>
          <w:numId w:val="3"/>
        </w:numPr>
      </w:pPr>
      <w:r>
        <w:rPr>
          <w:rFonts w:ascii="Calibri" w:hAnsi="Calibri" w:cs="Calibri"/>
          <w:sz w:val="24"/>
          <w:szCs w:val="24"/>
        </w:rPr>
        <w:t>This was a plea to soften their wrath.</w:t>
      </w:r>
    </w:p>
    <w:p w14:paraId="10FE8DCD" w14:textId="77777777" w:rsidR="00685B39" w:rsidRPr="00685B39" w:rsidRDefault="00685B39" w:rsidP="00246F23">
      <w:pPr>
        <w:pStyle w:val="ListParagraph"/>
        <w:numPr>
          <w:ilvl w:val="2"/>
          <w:numId w:val="3"/>
        </w:numPr>
      </w:pPr>
      <w:r>
        <w:rPr>
          <w:rFonts w:ascii="Calibri" w:hAnsi="Calibri" w:cs="Calibri"/>
          <w:sz w:val="24"/>
          <w:szCs w:val="24"/>
        </w:rPr>
        <w:t>Not a rule/law to follow or emulate.</w:t>
      </w:r>
    </w:p>
    <w:p w14:paraId="58716C72" w14:textId="77777777" w:rsidR="00685B39" w:rsidRPr="00685B39" w:rsidRDefault="00685B39" w:rsidP="00246F23">
      <w:pPr>
        <w:pStyle w:val="ListParagraph"/>
        <w:numPr>
          <w:ilvl w:val="3"/>
          <w:numId w:val="3"/>
        </w:numPr>
      </w:pPr>
      <w:r>
        <w:rPr>
          <w:rFonts w:ascii="Calibri" w:hAnsi="Calibri" w:cs="Calibri"/>
          <w:sz w:val="24"/>
          <w:szCs w:val="24"/>
        </w:rPr>
        <w:t>The head of the house is called to protect and lay down his life for his family.</w:t>
      </w:r>
    </w:p>
    <w:p w14:paraId="67C014A9" w14:textId="14D72857" w:rsidR="00685B39" w:rsidRPr="00685B39" w:rsidRDefault="00685B39" w:rsidP="00246F23">
      <w:pPr>
        <w:pStyle w:val="ListParagraph"/>
        <w:numPr>
          <w:ilvl w:val="0"/>
          <w:numId w:val="3"/>
        </w:numPr>
      </w:pPr>
      <w:r>
        <w:rPr>
          <w:rFonts w:ascii="Calibri" w:hAnsi="Calibri" w:cs="Calibri"/>
          <w:sz w:val="24"/>
          <w:szCs w:val="24"/>
        </w:rPr>
        <w:t>The men rush the house.</w:t>
      </w:r>
    </w:p>
    <w:p w14:paraId="2553A469" w14:textId="77777777" w:rsidR="00685B39" w:rsidRPr="00685B39" w:rsidRDefault="00685B39" w:rsidP="00246F23">
      <w:pPr>
        <w:pStyle w:val="ListParagraph"/>
        <w:numPr>
          <w:ilvl w:val="0"/>
          <w:numId w:val="3"/>
        </w:numPr>
      </w:pPr>
      <w:r>
        <w:rPr>
          <w:rFonts w:ascii="Calibri" w:hAnsi="Calibri" w:cs="Calibri"/>
          <w:sz w:val="24"/>
          <w:szCs w:val="24"/>
        </w:rPr>
        <w:t>The angels intercede.</w:t>
      </w:r>
    </w:p>
    <w:p w14:paraId="65DED56B" w14:textId="6AEB7FE2" w:rsidR="000235E0" w:rsidRPr="00685B39" w:rsidRDefault="00685B39" w:rsidP="00246F23">
      <w:pPr>
        <w:pStyle w:val="ListParagraph"/>
        <w:numPr>
          <w:ilvl w:val="1"/>
          <w:numId w:val="3"/>
        </w:numPr>
      </w:pPr>
      <w:r>
        <w:rPr>
          <w:rFonts w:ascii="Calibri" w:hAnsi="Calibri" w:cs="Calibri"/>
          <w:sz w:val="24"/>
          <w:szCs w:val="24"/>
        </w:rPr>
        <w:t>Pull Lot in</w:t>
      </w:r>
    </w:p>
    <w:p w14:paraId="6795F430" w14:textId="3C048A64" w:rsidR="00685B39" w:rsidRPr="00685B39" w:rsidRDefault="00685B39" w:rsidP="00246F23">
      <w:pPr>
        <w:pStyle w:val="ListParagraph"/>
        <w:numPr>
          <w:ilvl w:val="1"/>
          <w:numId w:val="3"/>
        </w:numPr>
      </w:pPr>
      <w:r>
        <w:rPr>
          <w:rFonts w:ascii="Calibri" w:hAnsi="Calibri" w:cs="Calibri"/>
          <w:sz w:val="24"/>
          <w:szCs w:val="24"/>
        </w:rPr>
        <w:t>Confuse the men with blindness…</w:t>
      </w:r>
    </w:p>
    <w:p w14:paraId="153DF5EC" w14:textId="7C2DE3EF" w:rsidR="00685B39" w:rsidRPr="00D43E41" w:rsidRDefault="00685B39" w:rsidP="00246F23">
      <w:pPr>
        <w:pStyle w:val="ListParagraph"/>
        <w:numPr>
          <w:ilvl w:val="2"/>
          <w:numId w:val="3"/>
        </w:numPr>
      </w:pPr>
      <w:r>
        <w:rPr>
          <w:rFonts w:ascii="Calibri" w:hAnsi="Calibri" w:cs="Calibri"/>
          <w:sz w:val="24"/>
          <w:szCs w:val="24"/>
        </w:rPr>
        <w:t>BUT THEY STILL LOOK FOR THE DOOR!</w:t>
      </w:r>
    </w:p>
    <w:p w14:paraId="078E4E79" w14:textId="7E242E11" w:rsidR="00D43E41" w:rsidRDefault="00D43E41" w:rsidP="00246F23">
      <w:pPr>
        <w:pStyle w:val="ListParagraph"/>
        <w:numPr>
          <w:ilvl w:val="0"/>
          <w:numId w:val="3"/>
        </w:numPr>
      </w:pPr>
      <w:r>
        <w:t>Judgment is decided.</w:t>
      </w:r>
    </w:p>
    <w:p w14:paraId="4D083989" w14:textId="660E40A1" w:rsidR="00D43E41" w:rsidRDefault="00D43E41" w:rsidP="00246F23">
      <w:pPr>
        <w:pStyle w:val="ListParagraph"/>
        <w:numPr>
          <w:ilvl w:val="1"/>
          <w:numId w:val="3"/>
        </w:numPr>
      </w:pPr>
      <w:r>
        <w:t>2 Peter 2:7, 9</w:t>
      </w:r>
    </w:p>
    <w:p w14:paraId="4BD24CC2" w14:textId="260F544E" w:rsidR="00D43E41" w:rsidRDefault="00D43E41" w:rsidP="00246F23">
      <w:pPr>
        <w:pStyle w:val="ListParagraph"/>
        <w:numPr>
          <w:ilvl w:val="1"/>
          <w:numId w:val="3"/>
        </w:numPr>
      </w:pPr>
      <w:r>
        <w:t>Revelation 18:4-5</w:t>
      </w:r>
    </w:p>
    <w:p w14:paraId="35220C01" w14:textId="33415273" w:rsidR="00D43E41" w:rsidRDefault="00D43E41" w:rsidP="00246F23">
      <w:pPr>
        <w:pStyle w:val="ListParagraph"/>
        <w:numPr>
          <w:ilvl w:val="1"/>
          <w:numId w:val="3"/>
        </w:numPr>
      </w:pPr>
      <w:r>
        <w:t>Jeremiah 51:6</w:t>
      </w:r>
    </w:p>
    <w:p w14:paraId="1FC1BF1B" w14:textId="634C0987" w:rsidR="00D43E41" w:rsidRDefault="00D43E41" w:rsidP="00246F23">
      <w:pPr>
        <w:pStyle w:val="ListParagraph"/>
        <w:numPr>
          <w:ilvl w:val="1"/>
          <w:numId w:val="3"/>
        </w:numPr>
      </w:pPr>
      <w:r>
        <w:t>“Who else do you have?”</w:t>
      </w:r>
    </w:p>
    <w:p w14:paraId="77165D1A" w14:textId="5FCD4B2F" w:rsidR="00D43E41" w:rsidRDefault="00D43E41" w:rsidP="00246F23">
      <w:pPr>
        <w:pStyle w:val="ListParagraph"/>
        <w:numPr>
          <w:ilvl w:val="2"/>
          <w:numId w:val="3"/>
        </w:numPr>
      </w:pPr>
      <w:r>
        <w:t>It is time to go!</w:t>
      </w:r>
    </w:p>
    <w:p w14:paraId="61CA3991" w14:textId="6061AC43" w:rsidR="00D43E41" w:rsidRDefault="00F774DE" w:rsidP="00246F23">
      <w:pPr>
        <w:pStyle w:val="ListParagraph"/>
        <w:numPr>
          <w:ilvl w:val="1"/>
          <w:numId w:val="3"/>
        </w:numPr>
      </w:pPr>
      <w:r>
        <w:t>Lot pleads with his future sons-in-law</w:t>
      </w:r>
    </w:p>
    <w:p w14:paraId="32E15BC8" w14:textId="77777777" w:rsidR="00F774DE" w:rsidRDefault="00F774DE" w:rsidP="00246F23">
      <w:pPr>
        <w:pStyle w:val="ListParagraph"/>
        <w:numPr>
          <w:ilvl w:val="2"/>
          <w:numId w:val="3"/>
        </w:numPr>
      </w:pPr>
      <w:r>
        <w:t>Lot knows who is with him in his house.</w:t>
      </w:r>
    </w:p>
    <w:p w14:paraId="191CBEC1" w14:textId="2DFBE087" w:rsidR="00F774DE" w:rsidRDefault="00F774DE" w:rsidP="00246F23">
      <w:pPr>
        <w:pStyle w:val="ListParagraph"/>
        <w:numPr>
          <w:ilvl w:val="2"/>
          <w:numId w:val="3"/>
        </w:numPr>
      </w:pPr>
      <w:r>
        <w:t>They laugh it off</w:t>
      </w:r>
    </w:p>
    <w:p w14:paraId="127DBC8E" w14:textId="3FF105F6" w:rsidR="00F774DE" w:rsidRDefault="00F774DE" w:rsidP="00246F23">
      <w:pPr>
        <w:pStyle w:val="ListParagraph"/>
        <w:numPr>
          <w:ilvl w:val="3"/>
          <w:numId w:val="3"/>
        </w:numPr>
      </w:pPr>
      <w:r>
        <w:t>“The nearer the world is to destruction, the smugger it is.” (Lutheran Study Bible</w:t>
      </w:r>
      <w:r w:rsidR="00AB02AE">
        <w:t xml:space="preserve"> v.14)</w:t>
      </w:r>
    </w:p>
    <w:p w14:paraId="0029688F" w14:textId="0DF651C2" w:rsidR="00D43E41" w:rsidRDefault="00D43E41" w:rsidP="00246F23">
      <w:pPr>
        <w:pStyle w:val="ListParagraph"/>
        <w:numPr>
          <w:ilvl w:val="1"/>
          <w:numId w:val="3"/>
        </w:numPr>
      </w:pPr>
      <w:r>
        <w:t>But</w:t>
      </w:r>
      <w:r w:rsidR="00AB02AE">
        <w:t xml:space="preserve"> there is hesitancy in Lot to leave.</w:t>
      </w:r>
    </w:p>
    <w:p w14:paraId="24F3B7AD" w14:textId="036E132B" w:rsidR="00D43E41" w:rsidRDefault="00D43E41" w:rsidP="00246F23">
      <w:pPr>
        <w:pStyle w:val="ListParagraph"/>
        <w:numPr>
          <w:ilvl w:val="2"/>
          <w:numId w:val="3"/>
        </w:numPr>
      </w:pPr>
      <w:r>
        <w:t>When do</w:t>
      </w:r>
      <w:r w:rsidR="00AB02AE">
        <w:t xml:space="preserve"> they </w:t>
      </w:r>
      <w:r>
        <w:t>go?</w:t>
      </w:r>
    </w:p>
    <w:p w14:paraId="63354705" w14:textId="603689A8" w:rsidR="00D43E41" w:rsidRDefault="00D43E41" w:rsidP="00246F23">
      <w:pPr>
        <w:pStyle w:val="ListParagraph"/>
        <w:numPr>
          <w:ilvl w:val="3"/>
          <w:numId w:val="3"/>
        </w:numPr>
      </w:pPr>
      <w:r>
        <w:t>Safety?</w:t>
      </w:r>
    </w:p>
    <w:p w14:paraId="274BD6F6" w14:textId="0FB22069" w:rsidR="00D43E41" w:rsidRDefault="00D43E41" w:rsidP="00246F23">
      <w:pPr>
        <w:pStyle w:val="ListParagraph"/>
        <w:numPr>
          <w:ilvl w:val="3"/>
          <w:numId w:val="3"/>
        </w:numPr>
      </w:pPr>
      <w:r>
        <w:t>A desire for repentance?</w:t>
      </w:r>
    </w:p>
    <w:p w14:paraId="3F9204C2" w14:textId="620C935A" w:rsidR="00D43E41" w:rsidRDefault="00AB02AE" w:rsidP="00246F23">
      <w:pPr>
        <w:pStyle w:val="ListParagraph"/>
        <w:numPr>
          <w:ilvl w:val="2"/>
          <w:numId w:val="3"/>
        </w:numPr>
      </w:pPr>
      <w:r>
        <w:t>“Lest you be swept away!”</w:t>
      </w:r>
    </w:p>
    <w:p w14:paraId="177DCFE5" w14:textId="64B9199B" w:rsidR="00AB02AE" w:rsidRPr="00AB02AE" w:rsidRDefault="00AB02AE" w:rsidP="00246F23">
      <w:pPr>
        <w:pStyle w:val="ListParagraph"/>
        <w:numPr>
          <w:ilvl w:val="3"/>
          <w:numId w:val="3"/>
        </w:numPr>
      </w:pPr>
      <w:r w:rsidRPr="00AB02AE">
        <w:rPr>
          <w:rFonts w:ascii="Calibri" w:hAnsi="Calibri" w:cs="Calibri"/>
          <w:sz w:val="24"/>
          <w:szCs w:val="24"/>
        </w:rPr>
        <w:t xml:space="preserve">If a father does not censure the sin of his children, it becomes the father’s own sin. To be sure, the sins of adulterers, murderers, and usurers are the sins of the citizens who commit them; but if </w:t>
      </w:r>
      <w:r w:rsidRPr="00AB02AE">
        <w:rPr>
          <w:rFonts w:ascii="Calibri" w:hAnsi="Calibri" w:cs="Calibri"/>
          <w:sz w:val="24"/>
          <w:szCs w:val="24"/>
        </w:rPr>
        <w:lastRenderedPageBreak/>
        <w:t>the government does not punish them, as happens here and there at the present time, those personal sins of the individuals become the sins of the city or public sins, and public disasters are always wont to result from them.</w:t>
      </w:r>
      <w:r w:rsidRPr="00AB02AE">
        <w:rPr>
          <w:rFonts w:ascii="Calibri" w:hAnsi="Calibri" w:cs="Calibri"/>
          <w:sz w:val="24"/>
          <w:szCs w:val="24"/>
          <w:vertAlign w:val="superscript"/>
        </w:rPr>
        <w:footnoteReference w:id="13"/>
      </w:r>
    </w:p>
    <w:p w14:paraId="2C18477F" w14:textId="19A862AA" w:rsidR="00AB02AE" w:rsidRPr="00AB02AE" w:rsidRDefault="00AB02AE" w:rsidP="00246F23">
      <w:pPr>
        <w:pStyle w:val="ListParagraph"/>
        <w:numPr>
          <w:ilvl w:val="3"/>
          <w:numId w:val="3"/>
        </w:numPr>
      </w:pPr>
      <w:r w:rsidRPr="00AB02AE">
        <w:rPr>
          <w:rFonts w:ascii="Calibri" w:hAnsi="Calibri" w:cs="Calibri"/>
          <w:sz w:val="24"/>
          <w:szCs w:val="24"/>
        </w:rPr>
        <w:t>Thus we are warned in Revelation (18:4) to depart from Babylon and forsake her; that is, we should completely separate ourselves from the pope’s church, unless we want to perish with it.</w:t>
      </w:r>
      <w:r w:rsidRPr="00AB02AE">
        <w:rPr>
          <w:rFonts w:ascii="Calibri" w:hAnsi="Calibri" w:cs="Calibri"/>
          <w:sz w:val="24"/>
          <w:szCs w:val="24"/>
          <w:vertAlign w:val="superscript"/>
        </w:rPr>
        <w:footnoteReference w:id="14"/>
      </w:r>
    </w:p>
    <w:p w14:paraId="6BDDE08F" w14:textId="301FB958" w:rsidR="00AB02AE" w:rsidRPr="00431FE4" w:rsidRDefault="00AB02AE" w:rsidP="00246F23">
      <w:pPr>
        <w:pStyle w:val="ListParagraph"/>
        <w:numPr>
          <w:ilvl w:val="0"/>
          <w:numId w:val="3"/>
        </w:numPr>
      </w:pPr>
      <w:r>
        <w:rPr>
          <w:rFonts w:ascii="Calibri" w:hAnsi="Calibri" w:cs="Calibri"/>
          <w:sz w:val="24"/>
          <w:szCs w:val="24"/>
        </w:rPr>
        <w:t>A time to flee</w:t>
      </w:r>
    </w:p>
    <w:p w14:paraId="6E310BC5" w14:textId="3C7E54AA" w:rsidR="00AB02AE" w:rsidRPr="00AB02AE" w:rsidRDefault="00AB02AE" w:rsidP="00246F23">
      <w:pPr>
        <w:pStyle w:val="ListParagraph"/>
        <w:numPr>
          <w:ilvl w:val="1"/>
          <w:numId w:val="3"/>
        </w:numPr>
      </w:pPr>
      <w:r>
        <w:rPr>
          <w:rFonts w:ascii="Calibri" w:hAnsi="Calibri" w:cs="Calibri"/>
          <w:sz w:val="24"/>
          <w:szCs w:val="24"/>
        </w:rPr>
        <w:t>Don’t look back</w:t>
      </w:r>
      <w:r w:rsidR="00431FE4">
        <w:rPr>
          <w:rFonts w:ascii="Calibri" w:hAnsi="Calibri" w:cs="Calibri"/>
          <w:sz w:val="24"/>
          <w:szCs w:val="24"/>
        </w:rPr>
        <w:t xml:space="preserve"> (Boston)</w:t>
      </w:r>
    </w:p>
    <w:p w14:paraId="50F75070" w14:textId="29E0543C" w:rsidR="00AB02AE" w:rsidRDefault="00431FE4" w:rsidP="00246F23">
      <w:pPr>
        <w:pStyle w:val="ListParagraph"/>
        <w:numPr>
          <w:ilvl w:val="2"/>
          <w:numId w:val="3"/>
        </w:numPr>
      </w:pPr>
      <w:r>
        <w:t>Why?</w:t>
      </w:r>
    </w:p>
    <w:p w14:paraId="1E0C57AB" w14:textId="3816B79B" w:rsidR="00431FE4" w:rsidRDefault="00431FE4" w:rsidP="00246F23">
      <w:pPr>
        <w:pStyle w:val="ListParagraph"/>
        <w:numPr>
          <w:ilvl w:val="1"/>
          <w:numId w:val="3"/>
        </w:numPr>
      </w:pPr>
      <w:r>
        <w:t>Run to the hills (Iron Maiden)</w:t>
      </w:r>
    </w:p>
    <w:p w14:paraId="36295F35" w14:textId="77777777" w:rsidR="00431FE4" w:rsidRPr="00AB02AE" w:rsidRDefault="00431FE4" w:rsidP="00246F23">
      <w:pPr>
        <w:pStyle w:val="ListParagraph"/>
        <w:numPr>
          <w:ilvl w:val="2"/>
          <w:numId w:val="3"/>
        </w:numPr>
      </w:pPr>
      <w:r>
        <w:rPr>
          <w:rFonts w:ascii="Calibri" w:hAnsi="Calibri" w:cs="Calibri"/>
          <w:sz w:val="24"/>
          <w:szCs w:val="24"/>
        </w:rPr>
        <w:t>Matthew 24:16-18</w:t>
      </w:r>
    </w:p>
    <w:p w14:paraId="5A8E83AF" w14:textId="513F3099" w:rsidR="00431FE4" w:rsidRDefault="00431FE4" w:rsidP="00246F23">
      <w:pPr>
        <w:pStyle w:val="ListParagraph"/>
        <w:numPr>
          <w:ilvl w:val="2"/>
          <w:numId w:val="3"/>
        </w:numPr>
      </w:pPr>
      <w:r>
        <w:t>But Lot pleads for a closer city</w:t>
      </w:r>
    </w:p>
    <w:p w14:paraId="00383879" w14:textId="3B1B9DB0" w:rsidR="00431FE4" w:rsidRDefault="00431FE4" w:rsidP="00246F23">
      <w:pPr>
        <w:pStyle w:val="ListParagraph"/>
        <w:numPr>
          <w:ilvl w:val="3"/>
          <w:numId w:val="3"/>
        </w:numPr>
      </w:pPr>
      <w:r>
        <w:t>Too easy to look back from on high?</w:t>
      </w:r>
    </w:p>
    <w:p w14:paraId="2D7D2D93" w14:textId="5E07FF73" w:rsidR="00431FE4" w:rsidRDefault="00431FE4" w:rsidP="00246F23">
      <w:pPr>
        <w:pStyle w:val="ListParagraph"/>
        <w:numPr>
          <w:ilvl w:val="3"/>
          <w:numId w:val="3"/>
        </w:numPr>
      </w:pPr>
      <w:r>
        <w:t>A plea to spare the people of that city?</w:t>
      </w:r>
    </w:p>
    <w:p w14:paraId="73DFD3AA" w14:textId="62C68BB1" w:rsidR="00431FE4" w:rsidRDefault="00431FE4" w:rsidP="00246F23">
      <w:pPr>
        <w:pStyle w:val="ListParagraph"/>
        <w:numPr>
          <w:ilvl w:val="0"/>
          <w:numId w:val="3"/>
        </w:numPr>
      </w:pPr>
      <w:r>
        <w:t>Sulfur and Fire</w:t>
      </w:r>
    </w:p>
    <w:p w14:paraId="75E9E3A2" w14:textId="1806136F" w:rsidR="00431FE4" w:rsidRDefault="00DC0C3E" w:rsidP="00246F23">
      <w:pPr>
        <w:pStyle w:val="ListParagraph"/>
        <w:numPr>
          <w:ilvl w:val="1"/>
          <w:numId w:val="3"/>
        </w:numPr>
      </w:pPr>
      <w:r>
        <w:t>Jeremiah 50:40</w:t>
      </w:r>
    </w:p>
    <w:p w14:paraId="3C244139" w14:textId="4F746CE7" w:rsidR="00DC0C3E" w:rsidRPr="00DC0C3E" w:rsidRDefault="00DC0C3E" w:rsidP="00246F23">
      <w:pPr>
        <w:pStyle w:val="ListParagraph"/>
        <w:numPr>
          <w:ilvl w:val="1"/>
          <w:numId w:val="3"/>
        </w:numPr>
      </w:pPr>
      <w:r w:rsidRPr="00DC0C3E">
        <w:rPr>
          <w:rFonts w:ascii="Calibri" w:hAnsi="Calibri" w:cs="Calibri"/>
          <w:sz w:val="24"/>
          <w:szCs w:val="24"/>
        </w:rPr>
        <w:t>Even though the statements which follow are brief, they nevertheless include events of such magnitude that human speech is unable to express them.</w:t>
      </w:r>
      <w:r w:rsidRPr="00DC0C3E">
        <w:rPr>
          <w:rFonts w:ascii="Calibri" w:hAnsi="Calibri" w:cs="Calibri"/>
          <w:sz w:val="24"/>
          <w:szCs w:val="24"/>
          <w:vertAlign w:val="superscript"/>
        </w:rPr>
        <w:footnoteReference w:id="15"/>
      </w:r>
    </w:p>
    <w:p w14:paraId="4082CA76" w14:textId="2D238517" w:rsidR="00DC0C3E" w:rsidRPr="00DC0C3E" w:rsidRDefault="00DC0C3E" w:rsidP="00246F23">
      <w:pPr>
        <w:pStyle w:val="ListParagraph"/>
        <w:numPr>
          <w:ilvl w:val="2"/>
          <w:numId w:val="3"/>
        </w:numPr>
      </w:pPr>
      <w:r>
        <w:rPr>
          <w:rFonts w:ascii="Calibri" w:hAnsi="Calibri" w:cs="Calibri"/>
          <w:sz w:val="24"/>
          <w:szCs w:val="24"/>
        </w:rPr>
        <w:t>Matthew 10:15</w:t>
      </w:r>
    </w:p>
    <w:p w14:paraId="5197A95D" w14:textId="0C043EB7" w:rsidR="00E31EDC" w:rsidRPr="00E31EDC" w:rsidRDefault="00E31EDC" w:rsidP="00246F23">
      <w:pPr>
        <w:pStyle w:val="ListParagraph"/>
        <w:numPr>
          <w:ilvl w:val="2"/>
          <w:numId w:val="3"/>
        </w:numPr>
      </w:pPr>
      <w:r>
        <w:t>No question Whose wrath this is</w:t>
      </w:r>
    </w:p>
    <w:p w14:paraId="46B59A7F" w14:textId="527568A7" w:rsidR="00DC0C3E" w:rsidRPr="00E31EDC" w:rsidRDefault="00E31EDC" w:rsidP="00246F23">
      <w:pPr>
        <w:pStyle w:val="ListParagraph"/>
        <w:numPr>
          <w:ilvl w:val="3"/>
          <w:numId w:val="3"/>
        </w:numPr>
      </w:pPr>
      <w:r>
        <w:rPr>
          <w:rFonts w:ascii="Calibri" w:hAnsi="Calibri" w:cs="Calibri"/>
          <w:sz w:val="24"/>
          <w:szCs w:val="24"/>
        </w:rPr>
        <w:t>Luke 17:29-32</w:t>
      </w:r>
    </w:p>
    <w:p w14:paraId="14AE9A61" w14:textId="3529A9B7" w:rsidR="00E31EDC" w:rsidRDefault="00E31EDC" w:rsidP="00246F23">
      <w:pPr>
        <w:pStyle w:val="ListParagraph"/>
        <w:numPr>
          <w:ilvl w:val="1"/>
          <w:numId w:val="3"/>
        </w:numPr>
      </w:pPr>
      <w:r>
        <w:t>Lot’s wife looks back</w:t>
      </w:r>
    </w:p>
    <w:p w14:paraId="1A60B3CA" w14:textId="0A21B977" w:rsidR="00E31EDC" w:rsidRDefault="00E31EDC" w:rsidP="00246F23">
      <w:pPr>
        <w:pStyle w:val="ListParagraph"/>
        <w:numPr>
          <w:ilvl w:val="2"/>
          <w:numId w:val="3"/>
        </w:numPr>
      </w:pPr>
      <w:r>
        <w:t>Luke 9:62</w:t>
      </w:r>
    </w:p>
    <w:p w14:paraId="4AD4AFFE" w14:textId="70DFB79E" w:rsidR="00E31EDC" w:rsidRPr="00E31EDC" w:rsidRDefault="00E31EDC" w:rsidP="00246F23">
      <w:pPr>
        <w:pStyle w:val="ListParagraph"/>
        <w:numPr>
          <w:ilvl w:val="2"/>
          <w:numId w:val="3"/>
        </w:numPr>
      </w:pPr>
      <w:r w:rsidRPr="00E31EDC">
        <w:rPr>
          <w:rFonts w:ascii="Calibri" w:hAnsi="Calibri" w:cs="Calibri"/>
          <w:sz w:val="24"/>
          <w:szCs w:val="24"/>
        </w:rPr>
        <w:t>From this we readily understand what it means to look back, namely, to depart from God’s command and to be occupied with other matters—matters outside one’s calling—like the man who has been commanded to follow Christ and wants to bury his dead first (Matt. 8:21).</w:t>
      </w:r>
      <w:r w:rsidRPr="00E31EDC">
        <w:rPr>
          <w:rFonts w:ascii="Calibri" w:hAnsi="Calibri" w:cs="Calibri"/>
          <w:sz w:val="24"/>
          <w:szCs w:val="24"/>
          <w:vertAlign w:val="superscript"/>
        </w:rPr>
        <w:footnoteReference w:id="16"/>
      </w:r>
    </w:p>
    <w:p w14:paraId="51942920" w14:textId="70700A99" w:rsidR="00E31EDC" w:rsidRPr="00E31EDC" w:rsidRDefault="00E31EDC" w:rsidP="00246F23">
      <w:pPr>
        <w:pStyle w:val="ListParagraph"/>
        <w:numPr>
          <w:ilvl w:val="2"/>
          <w:numId w:val="3"/>
        </w:numPr>
      </w:pPr>
      <w:r w:rsidRPr="00E31EDC">
        <w:rPr>
          <w:rFonts w:ascii="Calibri" w:hAnsi="Calibri" w:cs="Calibri"/>
          <w:sz w:val="24"/>
          <w:szCs w:val="24"/>
        </w:rPr>
        <w:t>Thus this account teaches us to remain steadfast, for he who wants to be a Christian must not change his purpose: he must not look for another way or another Gospel.</w:t>
      </w:r>
      <w:r w:rsidRPr="00E31EDC">
        <w:rPr>
          <w:rFonts w:ascii="Calibri" w:hAnsi="Calibri" w:cs="Calibri"/>
          <w:sz w:val="24"/>
          <w:szCs w:val="24"/>
          <w:vertAlign w:val="superscript"/>
        </w:rPr>
        <w:footnoteReference w:id="17"/>
      </w:r>
    </w:p>
    <w:p w14:paraId="1553830D" w14:textId="43919266" w:rsidR="00E31EDC" w:rsidRPr="001815B4" w:rsidRDefault="00E31EDC" w:rsidP="00246F23">
      <w:pPr>
        <w:pStyle w:val="ListParagraph"/>
        <w:numPr>
          <w:ilvl w:val="2"/>
          <w:numId w:val="3"/>
        </w:numPr>
      </w:pPr>
      <w:r w:rsidRPr="00E31EDC">
        <w:rPr>
          <w:rFonts w:ascii="Calibri" w:hAnsi="Calibri" w:cs="Calibri"/>
          <w:sz w:val="24"/>
          <w:szCs w:val="24"/>
        </w:rPr>
        <w:t xml:space="preserve">Perhaps Lot’s wife was terrified by the awful crash of the thunderbolts and the collapsing cities and looked back for that reason. To be drawn </w:t>
      </w:r>
      <w:r w:rsidRPr="00E31EDC">
        <w:rPr>
          <w:rFonts w:ascii="Calibri" w:hAnsi="Calibri" w:cs="Calibri"/>
          <w:sz w:val="24"/>
          <w:szCs w:val="24"/>
        </w:rPr>
        <w:lastRenderedPageBreak/>
        <w:t>away from the Word by new and strange ideas is, therefore, no joke or slight trial.</w:t>
      </w:r>
      <w:r w:rsidRPr="00E31EDC">
        <w:rPr>
          <w:rFonts w:ascii="Calibri" w:hAnsi="Calibri" w:cs="Calibri"/>
          <w:sz w:val="24"/>
          <w:szCs w:val="24"/>
          <w:vertAlign w:val="superscript"/>
        </w:rPr>
        <w:footnoteReference w:id="18"/>
      </w:r>
    </w:p>
    <w:p w14:paraId="2F4D4978" w14:textId="7C1DAA88" w:rsidR="001815B4" w:rsidRPr="001815B4" w:rsidRDefault="001815B4" w:rsidP="00246F23">
      <w:pPr>
        <w:pStyle w:val="ListParagraph"/>
        <w:numPr>
          <w:ilvl w:val="0"/>
          <w:numId w:val="3"/>
        </w:numPr>
      </w:pPr>
      <w:r>
        <w:rPr>
          <w:rFonts w:ascii="Calibri" w:hAnsi="Calibri" w:cs="Calibri"/>
          <w:sz w:val="24"/>
          <w:szCs w:val="24"/>
        </w:rPr>
        <w:t>Abraham sees this</w:t>
      </w:r>
    </w:p>
    <w:p w14:paraId="19242197" w14:textId="2CD41CF2" w:rsidR="001815B4" w:rsidRPr="00246F23" w:rsidRDefault="001815B4" w:rsidP="00246F23">
      <w:pPr>
        <w:pStyle w:val="Heading2"/>
        <w:rPr>
          <w:b/>
          <w:bCs/>
        </w:rPr>
      </w:pPr>
      <w:r w:rsidRPr="00246F23">
        <w:rPr>
          <w:b/>
          <w:bCs/>
        </w:rPr>
        <w:t>What are we to do with this?</w:t>
      </w:r>
    </w:p>
    <w:p w14:paraId="60674568" w14:textId="4277454D" w:rsidR="001815B4" w:rsidRDefault="001815B4" w:rsidP="00246F23">
      <w:pPr>
        <w:pStyle w:val="NoSpacing"/>
        <w:numPr>
          <w:ilvl w:val="0"/>
          <w:numId w:val="4"/>
        </w:numPr>
      </w:pPr>
      <w:r>
        <w:t>Law and Gospel must be properly applied</w:t>
      </w:r>
    </w:p>
    <w:p w14:paraId="74AA740F" w14:textId="3F8EA4D3" w:rsidR="001815B4" w:rsidRDefault="001815B4" w:rsidP="00246F23">
      <w:pPr>
        <w:pStyle w:val="NoSpacing"/>
        <w:numPr>
          <w:ilvl w:val="0"/>
          <w:numId w:val="4"/>
        </w:numPr>
      </w:pPr>
      <w:r>
        <w:t>1</w:t>
      </w:r>
      <w:r w:rsidRPr="001815B4">
        <w:rPr>
          <w:vertAlign w:val="superscript"/>
        </w:rPr>
        <w:t>st</w:t>
      </w:r>
      <w:r>
        <w:t xml:space="preserve"> Commandment issue</w:t>
      </w:r>
    </w:p>
    <w:p w14:paraId="5E5613AF" w14:textId="54FD50F1" w:rsidR="001815B4" w:rsidRPr="001815B4" w:rsidRDefault="001815B4" w:rsidP="00246F23">
      <w:pPr>
        <w:pStyle w:val="NoSpacing"/>
        <w:numPr>
          <w:ilvl w:val="1"/>
          <w:numId w:val="4"/>
        </w:numPr>
      </w:pPr>
      <w:r w:rsidRPr="001815B4">
        <w:rPr>
          <w:rFonts w:ascii="Calibri" w:hAnsi="Calibri" w:cs="Calibri"/>
          <w:sz w:val="24"/>
          <w:szCs w:val="24"/>
        </w:rPr>
        <w:t>Even the most wicked human beings must be borne with compassion; but when they want to snatch us with them to destruction, compassion must cease. Neither the authority of parents nor the love for our children must mean so much to us that we are willing to perish with them. Then all compassion must be forgotten, in accordance with the example of Lot, who abandons his wife when, contrary to the Lord’s command, she looks back while she is on the way. Because such people have become hardened and accept no admonition, they must be abandoned.</w:t>
      </w:r>
      <w:r w:rsidRPr="001815B4">
        <w:rPr>
          <w:rFonts w:ascii="Calibri" w:hAnsi="Calibri" w:cs="Calibri"/>
          <w:sz w:val="24"/>
          <w:szCs w:val="24"/>
          <w:vertAlign w:val="superscript"/>
        </w:rPr>
        <w:footnoteReference w:id="19"/>
      </w:r>
    </w:p>
    <w:p w14:paraId="1516FFE6" w14:textId="2500D7CE" w:rsidR="001815B4" w:rsidRPr="001815B4" w:rsidRDefault="001815B4" w:rsidP="00246F23">
      <w:pPr>
        <w:pStyle w:val="NoSpacing"/>
        <w:numPr>
          <w:ilvl w:val="0"/>
          <w:numId w:val="4"/>
        </w:numPr>
      </w:pPr>
      <w:r>
        <w:rPr>
          <w:rFonts w:ascii="Calibri" w:hAnsi="Calibri" w:cs="Calibri"/>
          <w:sz w:val="24"/>
          <w:szCs w:val="24"/>
        </w:rPr>
        <w:t>The fear of the Lord</w:t>
      </w:r>
    </w:p>
    <w:p w14:paraId="2C63D301" w14:textId="0B3B4482" w:rsidR="001815B4" w:rsidRPr="001815B4" w:rsidRDefault="001815B4" w:rsidP="00246F23">
      <w:pPr>
        <w:pStyle w:val="NoSpacing"/>
        <w:numPr>
          <w:ilvl w:val="1"/>
          <w:numId w:val="4"/>
        </w:numPr>
      </w:pPr>
      <w:r w:rsidRPr="001815B4">
        <w:rPr>
          <w:rFonts w:ascii="Calibri" w:hAnsi="Calibri" w:cs="Calibri"/>
          <w:sz w:val="24"/>
          <w:szCs w:val="24"/>
        </w:rPr>
        <w:t>This is why I read awful accounts of this kind. Yet I read them reluctantly, because I am frightened by the greatness of God’s wrath. Still I see that this doctrine is useful not only to frighten the proud but also to keep the godly in the fear of God, lest they sin and perish in accordance with the example of the ungodly.</w:t>
      </w:r>
      <w:r w:rsidRPr="001815B4">
        <w:rPr>
          <w:rFonts w:ascii="Calibri" w:hAnsi="Calibri" w:cs="Calibri"/>
          <w:sz w:val="24"/>
          <w:szCs w:val="24"/>
          <w:vertAlign w:val="superscript"/>
        </w:rPr>
        <w:footnoteReference w:id="20"/>
      </w:r>
    </w:p>
    <w:p w14:paraId="7BBFE805" w14:textId="604853C9" w:rsidR="001815B4" w:rsidRPr="001815B4" w:rsidRDefault="001815B4" w:rsidP="00246F23">
      <w:pPr>
        <w:pStyle w:val="NoSpacing"/>
        <w:numPr>
          <w:ilvl w:val="0"/>
          <w:numId w:val="4"/>
        </w:numPr>
      </w:pPr>
      <w:r>
        <w:rPr>
          <w:rFonts w:ascii="Calibri" w:hAnsi="Calibri" w:cs="Calibri"/>
          <w:sz w:val="24"/>
          <w:szCs w:val="24"/>
        </w:rPr>
        <w:t>The need of the Gospel for those who rightly fear the Lord</w:t>
      </w:r>
    </w:p>
    <w:p w14:paraId="51C32148" w14:textId="3A2107B9" w:rsidR="001815B4" w:rsidRPr="00246F23" w:rsidRDefault="001815B4" w:rsidP="00246F23">
      <w:pPr>
        <w:pStyle w:val="NoSpacing"/>
        <w:numPr>
          <w:ilvl w:val="1"/>
          <w:numId w:val="4"/>
        </w:numPr>
      </w:pPr>
      <w:r>
        <w:rPr>
          <w:rFonts w:ascii="Calibri" w:hAnsi="Calibri" w:cs="Calibri"/>
          <w:sz w:val="24"/>
          <w:szCs w:val="24"/>
        </w:rPr>
        <w:t>Isaiah 61:1-</w:t>
      </w:r>
      <w:r w:rsidR="006A6386">
        <w:rPr>
          <w:rFonts w:ascii="Calibri" w:hAnsi="Calibri" w:cs="Calibri"/>
          <w:sz w:val="24"/>
          <w:szCs w:val="24"/>
        </w:rPr>
        <w:t>3</w:t>
      </w:r>
    </w:p>
    <w:p w14:paraId="05E3913B" w14:textId="29544DB3" w:rsidR="00246F23" w:rsidRPr="00246F23" w:rsidRDefault="00246F23" w:rsidP="00246F23">
      <w:pPr>
        <w:pStyle w:val="NoSpacing"/>
        <w:numPr>
          <w:ilvl w:val="0"/>
          <w:numId w:val="4"/>
        </w:numPr>
      </w:pPr>
      <w:r>
        <w:rPr>
          <w:rFonts w:ascii="Calibri" w:hAnsi="Calibri" w:cs="Calibri"/>
          <w:sz w:val="24"/>
          <w:szCs w:val="24"/>
        </w:rPr>
        <w:t>Do NOT take such accounts lightly.</w:t>
      </w:r>
    </w:p>
    <w:p w14:paraId="22359F93" w14:textId="36720147" w:rsidR="00246F23" w:rsidRDefault="00246F23" w:rsidP="00246F23">
      <w:pPr>
        <w:pStyle w:val="NoSpacing"/>
        <w:numPr>
          <w:ilvl w:val="1"/>
          <w:numId w:val="4"/>
        </w:numPr>
      </w:pPr>
      <w:r w:rsidRPr="00246F23">
        <w:rPr>
          <w:rFonts w:ascii="Calibri" w:hAnsi="Calibri" w:cs="Calibri"/>
          <w:sz w:val="24"/>
          <w:szCs w:val="24"/>
        </w:rPr>
        <w:t>A careful consideration of these events will induce you to think of your own peril, to cease sinning, and to implore pardon for your sins.</w:t>
      </w:r>
      <w:r w:rsidRPr="00246F23">
        <w:rPr>
          <w:rFonts w:ascii="Calibri" w:hAnsi="Calibri" w:cs="Calibri"/>
          <w:sz w:val="24"/>
          <w:szCs w:val="24"/>
          <w:vertAlign w:val="superscript"/>
        </w:rPr>
        <w:footnoteReference w:id="21"/>
      </w:r>
    </w:p>
    <w:p w14:paraId="45B78773" w14:textId="4084BE8B" w:rsidR="001815B4" w:rsidRPr="00D816E4" w:rsidRDefault="001815B4" w:rsidP="001815B4"/>
    <w:sectPr w:rsidR="001815B4" w:rsidRPr="00D816E4" w:rsidSect="006C2E9B">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03F9" w14:textId="77777777" w:rsidR="00B713E4" w:rsidRDefault="00B713E4" w:rsidP="00B713E4">
      <w:pPr>
        <w:spacing w:after="0" w:line="240" w:lineRule="auto"/>
      </w:pPr>
      <w:r>
        <w:separator/>
      </w:r>
    </w:p>
  </w:endnote>
  <w:endnote w:type="continuationSeparator" w:id="0">
    <w:p w14:paraId="5BCC2562" w14:textId="77777777" w:rsidR="00B713E4" w:rsidRDefault="00B713E4" w:rsidP="00B7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4F6" w14:textId="77777777" w:rsidR="00B713E4" w:rsidRDefault="00B713E4" w:rsidP="00B713E4">
      <w:pPr>
        <w:spacing w:after="0" w:line="240" w:lineRule="auto"/>
      </w:pPr>
      <w:r>
        <w:separator/>
      </w:r>
    </w:p>
  </w:footnote>
  <w:footnote w:type="continuationSeparator" w:id="0">
    <w:p w14:paraId="0A693F5B" w14:textId="77777777" w:rsidR="00B713E4" w:rsidRDefault="00B713E4" w:rsidP="00B713E4">
      <w:pPr>
        <w:spacing w:after="0" w:line="240" w:lineRule="auto"/>
      </w:pPr>
      <w:r>
        <w:continuationSeparator/>
      </w:r>
    </w:p>
  </w:footnote>
  <w:footnote w:id="1">
    <w:p w14:paraId="258AE378" w14:textId="77777777" w:rsidR="009A5453" w:rsidRDefault="009A5453" w:rsidP="009A5453">
      <w:r>
        <w:rPr>
          <w:vertAlign w:val="superscript"/>
        </w:rPr>
        <w:footnoteRef/>
      </w:r>
      <w:r>
        <w:t xml:space="preserve"> Martin Luther, </w:t>
      </w:r>
      <w:hyperlink r:id="rId1" w:history="1">
        <w:r>
          <w:rPr>
            <w:i/>
            <w:color w:val="0000FF"/>
            <w:u w:val="single"/>
          </w:rPr>
          <w:t>Luther’s Works, Vol. 3: Lectures on Genesis: Chapters 15-20</w:t>
        </w:r>
      </w:hyperlink>
      <w:r>
        <w:t>, ed. Jaroslav Jan Pelikan, Hilton C. Oswald, and Helmut T. Lehmann, vol. 3 (Saint Louis: Concordia Publishing House, 1999), 221.</w:t>
      </w:r>
    </w:p>
  </w:footnote>
  <w:footnote w:id="2">
    <w:p w14:paraId="46808589" w14:textId="77777777" w:rsidR="002A7B5D" w:rsidRDefault="002A7B5D" w:rsidP="002A7B5D">
      <w:r>
        <w:rPr>
          <w:vertAlign w:val="superscript"/>
        </w:rPr>
        <w:footnoteRef/>
      </w:r>
      <w:r>
        <w:t xml:space="preserve"> Martin Luther, </w:t>
      </w:r>
      <w:hyperlink r:id="rId2" w:history="1">
        <w:r>
          <w:rPr>
            <w:i/>
            <w:color w:val="0000FF"/>
            <w:u w:val="single"/>
          </w:rPr>
          <w:t>Luther’s Works, Vol. 3: Lectures on Genesis: Chapters 15-20</w:t>
        </w:r>
      </w:hyperlink>
      <w:r>
        <w:t>, ed. Jaroslav Jan Pelikan, Hilton C. Oswald, and Helmut T. Lehmann, vol. 3 (Saint Louis: Concordia Publishing House, 1999), 223.</w:t>
      </w:r>
    </w:p>
  </w:footnote>
  <w:footnote w:id="3">
    <w:p w14:paraId="44E44AB2" w14:textId="77777777" w:rsidR="002A7B5D" w:rsidRDefault="002A7B5D" w:rsidP="002A7B5D">
      <w:r>
        <w:rPr>
          <w:vertAlign w:val="superscript"/>
        </w:rPr>
        <w:footnoteRef/>
      </w:r>
      <w:r>
        <w:t xml:space="preserve"> Martin Luther, </w:t>
      </w:r>
      <w:hyperlink r:id="rId3" w:history="1">
        <w:r>
          <w:rPr>
            <w:i/>
            <w:color w:val="0000FF"/>
            <w:u w:val="single"/>
          </w:rPr>
          <w:t>Luther’s Works, Vol. 3: Lectures on Genesis: Chapters 15-20</w:t>
        </w:r>
      </w:hyperlink>
      <w:r>
        <w:t>, ed. Jaroslav Jan Pelikan, Hilton C. Oswald, and Helmut T. Lehmann, vol. 3 (Saint Louis: Concordia Publishing House, 1999), 227.</w:t>
      </w:r>
    </w:p>
  </w:footnote>
  <w:footnote w:id="4">
    <w:p w14:paraId="66C3488C" w14:textId="77777777" w:rsidR="002A7B5D" w:rsidRDefault="002A7B5D" w:rsidP="002A7B5D">
      <w:r>
        <w:rPr>
          <w:vertAlign w:val="superscript"/>
        </w:rPr>
        <w:footnoteRef/>
      </w:r>
      <w:r>
        <w:t xml:space="preserve"> Martin Luther, </w:t>
      </w:r>
      <w:hyperlink r:id="rId4" w:history="1">
        <w:r>
          <w:rPr>
            <w:i/>
            <w:color w:val="0000FF"/>
            <w:u w:val="single"/>
          </w:rPr>
          <w:t>Luther’s Works, Vol. 3: Lectures on Genesis: Chapters 15-20</w:t>
        </w:r>
      </w:hyperlink>
      <w:r>
        <w:t>, ed. Jaroslav Jan Pelikan, Hilton C. Oswald, and Helmut T. Lehmann, vol. 3 (Saint Louis: Concordia Publishing House, 1999), 225.</w:t>
      </w:r>
    </w:p>
  </w:footnote>
  <w:footnote w:id="5">
    <w:p w14:paraId="06383B76" w14:textId="77777777" w:rsidR="002A7B5D" w:rsidRDefault="002A7B5D" w:rsidP="002A7B5D">
      <w:r>
        <w:rPr>
          <w:vertAlign w:val="superscript"/>
        </w:rPr>
        <w:footnoteRef/>
      </w:r>
      <w:r>
        <w:t xml:space="preserve"> Martin Luther, </w:t>
      </w:r>
      <w:hyperlink r:id="rId5" w:history="1">
        <w:r>
          <w:rPr>
            <w:i/>
            <w:color w:val="0000FF"/>
            <w:u w:val="single"/>
          </w:rPr>
          <w:t>Luther’s Works, Vol. 3: Lectures on Genesis: Chapters 15-20</w:t>
        </w:r>
      </w:hyperlink>
      <w:r>
        <w:t>, ed. Jaroslav Jan Pelikan, Hilton C. Oswald, and Helmut T. Lehmann, vol. 3 (Saint Louis: Concordia Publishing House, 1999), 225.</w:t>
      </w:r>
    </w:p>
  </w:footnote>
  <w:footnote w:id="6">
    <w:p w14:paraId="4FD3E051" w14:textId="77777777" w:rsidR="00254808" w:rsidRDefault="00254808" w:rsidP="00254808">
      <w:r>
        <w:rPr>
          <w:vertAlign w:val="superscript"/>
        </w:rPr>
        <w:footnoteRef/>
      </w:r>
      <w:r>
        <w:t xml:space="preserve"> Martin Luther, </w:t>
      </w:r>
      <w:hyperlink r:id="rId6" w:history="1">
        <w:r>
          <w:rPr>
            <w:i/>
            <w:color w:val="0000FF"/>
            <w:u w:val="single"/>
          </w:rPr>
          <w:t>Luther’s Works, Vol. 3: Lectures on Genesis: Chapters 15-20</w:t>
        </w:r>
      </w:hyperlink>
      <w:r>
        <w:t>, ed. Jaroslav Jan Pelikan, Hilton C. Oswald, and Helmut T. Lehmann, vol. 3 (Saint Louis: Concordia Publishing House, 1999), 228.</w:t>
      </w:r>
    </w:p>
  </w:footnote>
  <w:footnote w:id="7">
    <w:p w14:paraId="2CB52D7E" w14:textId="77777777" w:rsidR="00177CF4" w:rsidRDefault="00177CF4" w:rsidP="00177CF4">
      <w:r>
        <w:rPr>
          <w:vertAlign w:val="superscript"/>
        </w:rPr>
        <w:footnoteRef/>
      </w:r>
      <w:r>
        <w:t xml:space="preserve"> Martin Luther, </w:t>
      </w:r>
      <w:hyperlink r:id="rId7" w:history="1">
        <w:r>
          <w:rPr>
            <w:i/>
            <w:color w:val="0000FF"/>
            <w:u w:val="single"/>
          </w:rPr>
          <w:t>Luther’s Works, Vol. 3: Lectures on Genesis: Chapters 15-20</w:t>
        </w:r>
      </w:hyperlink>
      <w:r>
        <w:t>, ed. Jaroslav Jan Pelikan, Hilton C. Oswald, and Helmut T. Lehmann, vol. 3 (Saint Louis: Concordia Publishing House, 1999), 234.</w:t>
      </w:r>
    </w:p>
  </w:footnote>
  <w:footnote w:id="8">
    <w:p w14:paraId="215D6415" w14:textId="77777777" w:rsidR="00177CF4" w:rsidRDefault="00177CF4" w:rsidP="00177CF4">
      <w:r>
        <w:rPr>
          <w:vertAlign w:val="superscript"/>
        </w:rPr>
        <w:footnoteRef/>
      </w:r>
      <w:r>
        <w:t xml:space="preserve"> Martin Luther, </w:t>
      </w:r>
      <w:hyperlink r:id="rId8" w:history="1">
        <w:r>
          <w:rPr>
            <w:i/>
            <w:color w:val="0000FF"/>
            <w:u w:val="single"/>
          </w:rPr>
          <w:t>Luther’s Works, Vol. 3: Lectures on Genesis: Chapters 15-20</w:t>
        </w:r>
      </w:hyperlink>
      <w:r>
        <w:t>, ed. Jaroslav Jan Pelikan, Hilton C. Oswald, and Helmut T. Lehmann, vol. 3 (Saint Louis: Concordia Publishing House, 1999), 235.</w:t>
      </w:r>
    </w:p>
  </w:footnote>
  <w:footnote w:id="9">
    <w:p w14:paraId="0D02CC92" w14:textId="77777777" w:rsidR="000B7049" w:rsidRDefault="000B7049" w:rsidP="000B7049">
      <w:r>
        <w:rPr>
          <w:vertAlign w:val="superscript"/>
        </w:rPr>
        <w:footnoteRef/>
      </w:r>
      <w:r>
        <w:t xml:space="preserve"> Martin Luther, </w:t>
      </w:r>
      <w:hyperlink r:id="rId9" w:history="1">
        <w:r>
          <w:rPr>
            <w:i/>
            <w:color w:val="0000FF"/>
            <w:u w:val="single"/>
          </w:rPr>
          <w:t>Luther’s Works, Vol. 3: Lectures on Genesis: Chapters 15-20</w:t>
        </w:r>
      </w:hyperlink>
      <w:r>
        <w:t>, ed. Jaroslav Jan Pelikan, Hilton C. Oswald, and Helmut T. Lehmann, vol. 3 (Saint Louis: Concordia Publishing House, 1999), 251–252.</w:t>
      </w:r>
    </w:p>
  </w:footnote>
  <w:footnote w:id="10">
    <w:p w14:paraId="665AC1C8" w14:textId="77777777" w:rsidR="00297894" w:rsidRDefault="00297894" w:rsidP="00297894">
      <w:r>
        <w:rPr>
          <w:vertAlign w:val="superscript"/>
        </w:rPr>
        <w:footnoteRef/>
      </w:r>
      <w:r>
        <w:t xml:space="preserve"> Martin Luther, </w:t>
      </w:r>
      <w:hyperlink r:id="rId10" w:history="1">
        <w:r>
          <w:rPr>
            <w:i/>
            <w:color w:val="0000FF"/>
            <w:u w:val="single"/>
          </w:rPr>
          <w:t>Luther’s Works, Vol. 3: Lectures on Genesis: Chapters 15-20</w:t>
        </w:r>
      </w:hyperlink>
      <w:r>
        <w:t>, ed. Jaroslav Jan Pelikan, Hilton C. Oswald, and Helmut T. Lehmann, vol. 3 (Saint Louis: Concordia Publishing House, 1999), 254.</w:t>
      </w:r>
    </w:p>
  </w:footnote>
  <w:footnote w:id="11">
    <w:p w14:paraId="5A3F6248" w14:textId="77777777" w:rsidR="00297894" w:rsidRDefault="00297894" w:rsidP="00297894">
      <w:r>
        <w:rPr>
          <w:vertAlign w:val="superscript"/>
        </w:rPr>
        <w:footnoteRef/>
      </w:r>
      <w:r>
        <w:t xml:space="preserve"> Martin Luther, </w:t>
      </w:r>
      <w:hyperlink r:id="rId11" w:history="1">
        <w:r>
          <w:rPr>
            <w:i/>
            <w:color w:val="0000FF"/>
            <w:u w:val="single"/>
          </w:rPr>
          <w:t>Luther’s Works, Vol. 3: Lectures on Genesis: Chapters 15-20</w:t>
        </w:r>
      </w:hyperlink>
      <w:r>
        <w:t>, ed. Jaroslav Jan Pelikan, Hilton C. Oswald, and Helmut T. Lehmann, vol. 3 (Saint Louis: Concordia Publishing House, 1999), 255.</w:t>
      </w:r>
    </w:p>
  </w:footnote>
  <w:footnote w:id="12">
    <w:p w14:paraId="39E5217B" w14:textId="77777777" w:rsidR="001C7431" w:rsidRDefault="001C7431" w:rsidP="001C7431">
      <w:r>
        <w:rPr>
          <w:vertAlign w:val="superscript"/>
        </w:rPr>
        <w:footnoteRef/>
      </w:r>
      <w:r>
        <w:t xml:space="preserve"> Martin Luther, </w:t>
      </w:r>
      <w:hyperlink r:id="rId12" w:history="1">
        <w:r>
          <w:rPr>
            <w:i/>
            <w:color w:val="0000FF"/>
            <w:u w:val="single"/>
          </w:rPr>
          <w:t>Luther’s Works, Vol. 3: Lectures on Genesis: Chapters 15-20</w:t>
        </w:r>
      </w:hyperlink>
      <w:r>
        <w:t>, ed. Jaroslav Jan Pelikan, Hilton C. Oswald, and Helmut T. Lehmann, vol. 3 (Saint Louis: Concordia Publishing House, 1999), 256.</w:t>
      </w:r>
    </w:p>
  </w:footnote>
  <w:footnote w:id="13">
    <w:p w14:paraId="1022C078" w14:textId="77777777" w:rsidR="00AB02AE" w:rsidRDefault="00AB02AE" w:rsidP="00AB02AE">
      <w:r>
        <w:rPr>
          <w:vertAlign w:val="superscript"/>
        </w:rPr>
        <w:footnoteRef/>
      </w:r>
      <w:r>
        <w:t xml:space="preserve"> Martin Luther, </w:t>
      </w:r>
      <w:hyperlink r:id="rId13" w:history="1">
        <w:r>
          <w:rPr>
            <w:i/>
            <w:color w:val="0000FF"/>
            <w:u w:val="single"/>
          </w:rPr>
          <w:t>Luther’s Works, Vol. 3: Lectures on Genesis: Chapters 15-20</w:t>
        </w:r>
      </w:hyperlink>
      <w:r>
        <w:t>, ed. Jaroslav Jan Pelikan, Hilton C. Oswald, and Helmut T. Lehmann, vol. 3 (Saint Louis: Concordia Publishing House, 1999), 279.</w:t>
      </w:r>
    </w:p>
  </w:footnote>
  <w:footnote w:id="14">
    <w:p w14:paraId="7C2FEB82" w14:textId="77777777" w:rsidR="00AB02AE" w:rsidRDefault="00AB02AE" w:rsidP="00AB02AE">
      <w:r>
        <w:rPr>
          <w:vertAlign w:val="superscript"/>
        </w:rPr>
        <w:footnoteRef/>
      </w:r>
      <w:r>
        <w:t xml:space="preserve"> Martin Luther, </w:t>
      </w:r>
      <w:hyperlink r:id="rId14" w:history="1">
        <w:r>
          <w:rPr>
            <w:i/>
            <w:color w:val="0000FF"/>
            <w:u w:val="single"/>
          </w:rPr>
          <w:t>Luther’s Works, Vol. 3: Lectures on Genesis: Chapters 15-20</w:t>
        </w:r>
      </w:hyperlink>
      <w:r>
        <w:t>, ed. Jaroslav Jan Pelikan, Hilton C. Oswald, and Helmut T. Lehmann, vol. 3 (Saint Louis: Concordia Publishing House, 1999), 280.</w:t>
      </w:r>
    </w:p>
  </w:footnote>
  <w:footnote w:id="15">
    <w:p w14:paraId="4D0CD161" w14:textId="77777777" w:rsidR="00DC0C3E" w:rsidRDefault="00DC0C3E" w:rsidP="00DC0C3E">
      <w:r>
        <w:rPr>
          <w:vertAlign w:val="superscript"/>
        </w:rPr>
        <w:footnoteRef/>
      </w:r>
      <w:r>
        <w:t xml:space="preserve"> Martin Luther, </w:t>
      </w:r>
      <w:hyperlink r:id="rId15" w:history="1">
        <w:r>
          <w:rPr>
            <w:i/>
            <w:color w:val="0000FF"/>
            <w:u w:val="single"/>
          </w:rPr>
          <w:t>Luther’s Works, Vol. 3: Lectures on Genesis: Chapters 15-20</w:t>
        </w:r>
      </w:hyperlink>
      <w:r>
        <w:t>, ed. Jaroslav Jan Pelikan, Hilton C. Oswald, and Helmut T. Lehmann, vol. 3 (Saint Louis: Concordia Publishing House, 1999), 293.</w:t>
      </w:r>
    </w:p>
  </w:footnote>
  <w:footnote w:id="16">
    <w:p w14:paraId="23F042A8" w14:textId="77777777" w:rsidR="00E31EDC" w:rsidRDefault="00E31EDC" w:rsidP="00E31EDC">
      <w:r>
        <w:rPr>
          <w:vertAlign w:val="superscript"/>
        </w:rPr>
        <w:footnoteRef/>
      </w:r>
      <w:r>
        <w:t xml:space="preserve"> Martin Luther, </w:t>
      </w:r>
      <w:hyperlink r:id="rId16" w:history="1">
        <w:r>
          <w:rPr>
            <w:i/>
            <w:color w:val="0000FF"/>
            <w:u w:val="single"/>
          </w:rPr>
          <w:t>Luther’s Works, Vol. 3: Lectures on Genesis: Chapters 15-20</w:t>
        </w:r>
      </w:hyperlink>
      <w:r>
        <w:t>, ed. Jaroslav Jan Pelikan, Hilton C. Oswald, and Helmut T. Lehmann, vol. 3 (Saint Louis: Concordia Publishing House, 1999), 299.</w:t>
      </w:r>
    </w:p>
  </w:footnote>
  <w:footnote w:id="17">
    <w:p w14:paraId="42A7E62E" w14:textId="77777777" w:rsidR="00E31EDC" w:rsidRDefault="00E31EDC" w:rsidP="00E31EDC">
      <w:r>
        <w:rPr>
          <w:vertAlign w:val="superscript"/>
        </w:rPr>
        <w:footnoteRef/>
      </w:r>
      <w:r>
        <w:t xml:space="preserve"> Martin Luther, </w:t>
      </w:r>
      <w:hyperlink r:id="rId17" w:history="1">
        <w:r>
          <w:rPr>
            <w:i/>
            <w:color w:val="0000FF"/>
            <w:u w:val="single"/>
          </w:rPr>
          <w:t>Luther’s Works, Vol. 3: Lectures on Genesis: Chapters 15-20</w:t>
        </w:r>
      </w:hyperlink>
      <w:r>
        <w:t>, ed. Jaroslav Jan Pelikan, Hilton C. Oswald, and Helmut T. Lehmann, vol. 3 (Saint Louis: Concordia Publishing House, 1999), 299.</w:t>
      </w:r>
    </w:p>
  </w:footnote>
  <w:footnote w:id="18">
    <w:p w14:paraId="11DB0B9A" w14:textId="77777777" w:rsidR="00E31EDC" w:rsidRDefault="00E31EDC" w:rsidP="00E31EDC">
      <w:r>
        <w:rPr>
          <w:vertAlign w:val="superscript"/>
        </w:rPr>
        <w:footnoteRef/>
      </w:r>
      <w:r>
        <w:t xml:space="preserve"> Martin Luther, </w:t>
      </w:r>
      <w:hyperlink r:id="rId18" w:history="1">
        <w:r>
          <w:rPr>
            <w:i/>
            <w:color w:val="0000FF"/>
            <w:u w:val="single"/>
          </w:rPr>
          <w:t>Luther’s Works, Vol. 3: Lectures on Genesis: Chapters 15-20</w:t>
        </w:r>
      </w:hyperlink>
      <w:r>
        <w:t>, ed. Jaroslav Jan Pelikan, Hilton C. Oswald, and Helmut T. Lehmann, vol. 3 (Saint Louis: Concordia Publishing House, 1999), 301.</w:t>
      </w:r>
    </w:p>
  </w:footnote>
  <w:footnote w:id="19">
    <w:p w14:paraId="599EAF60" w14:textId="77777777" w:rsidR="001815B4" w:rsidRDefault="001815B4" w:rsidP="001815B4">
      <w:r>
        <w:rPr>
          <w:vertAlign w:val="superscript"/>
        </w:rPr>
        <w:footnoteRef/>
      </w:r>
      <w:r>
        <w:t xml:space="preserve"> Martin Luther, </w:t>
      </w:r>
      <w:hyperlink r:id="rId19" w:history="1">
        <w:r>
          <w:rPr>
            <w:i/>
            <w:color w:val="0000FF"/>
            <w:u w:val="single"/>
          </w:rPr>
          <w:t>Luther’s Works, Vol. 3: Lectures on Genesis: Chapters 15-20</w:t>
        </w:r>
      </w:hyperlink>
      <w:r>
        <w:t>, ed. Jaroslav Jan Pelikan, Hilton C. Oswald, and Helmut T. Lehmann, vol. 3 (Saint Louis: Concordia Publishing House, 1999), 240.</w:t>
      </w:r>
    </w:p>
  </w:footnote>
  <w:footnote w:id="20">
    <w:p w14:paraId="1EB582C1" w14:textId="77777777" w:rsidR="001815B4" w:rsidRDefault="001815B4" w:rsidP="001815B4">
      <w:r>
        <w:rPr>
          <w:vertAlign w:val="superscript"/>
        </w:rPr>
        <w:footnoteRef/>
      </w:r>
      <w:r>
        <w:t xml:space="preserve"> Martin Luther, </w:t>
      </w:r>
      <w:hyperlink r:id="rId20" w:history="1">
        <w:r>
          <w:rPr>
            <w:i/>
            <w:color w:val="0000FF"/>
            <w:u w:val="single"/>
          </w:rPr>
          <w:t>Luther’s Works, Vol. 3: Lectures on Genesis: Chapters 15-20</w:t>
        </w:r>
      </w:hyperlink>
      <w:r>
        <w:t>, ed. Jaroslav Jan Pelikan, Hilton C. Oswald, and Helmut T. Lehmann, vol. 3 (Saint Louis: Concordia Publishing House, 1999), 241.</w:t>
      </w:r>
    </w:p>
  </w:footnote>
  <w:footnote w:id="21">
    <w:p w14:paraId="4EA7DE3A" w14:textId="77777777" w:rsidR="00246F23" w:rsidRDefault="00246F23" w:rsidP="00246F23">
      <w:r>
        <w:rPr>
          <w:vertAlign w:val="superscript"/>
        </w:rPr>
        <w:footnoteRef/>
      </w:r>
      <w:r>
        <w:t xml:space="preserve"> Martin Luther, </w:t>
      </w:r>
      <w:hyperlink r:id="rId21" w:history="1">
        <w:r>
          <w:rPr>
            <w:i/>
            <w:color w:val="0000FF"/>
            <w:u w:val="single"/>
          </w:rPr>
          <w:t>Luther’s Works, Vol. 3: Lectures on Genesis: Chapters 15-20</w:t>
        </w:r>
      </w:hyperlink>
      <w:r>
        <w:t>, ed. Jaroslav Jan Pelikan, Hilton C. Oswald, and Helmut T. Lehmann, vol. 3 (Saint Louis: Concordia Publishing House, 1999), 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A1C"/>
    <w:multiLevelType w:val="hybridMultilevel"/>
    <w:tmpl w:val="3AC8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3834"/>
    <w:multiLevelType w:val="hybridMultilevel"/>
    <w:tmpl w:val="BB98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D75E1"/>
    <w:multiLevelType w:val="hybridMultilevel"/>
    <w:tmpl w:val="08EA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15EB"/>
    <w:multiLevelType w:val="hybridMultilevel"/>
    <w:tmpl w:val="1ECA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69905">
    <w:abstractNumId w:val="1"/>
  </w:num>
  <w:num w:numId="2" w16cid:durableId="491913398">
    <w:abstractNumId w:val="3"/>
  </w:num>
  <w:num w:numId="3" w16cid:durableId="1733694045">
    <w:abstractNumId w:val="2"/>
  </w:num>
  <w:num w:numId="4" w16cid:durableId="950298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049B5"/>
    <w:rsid w:val="000152D1"/>
    <w:rsid w:val="0002166C"/>
    <w:rsid w:val="000235E0"/>
    <w:rsid w:val="000246AA"/>
    <w:rsid w:val="00025866"/>
    <w:rsid w:val="00027516"/>
    <w:rsid w:val="00030F8D"/>
    <w:rsid w:val="00031137"/>
    <w:rsid w:val="000373EA"/>
    <w:rsid w:val="000378DE"/>
    <w:rsid w:val="00044611"/>
    <w:rsid w:val="00050719"/>
    <w:rsid w:val="000508AC"/>
    <w:rsid w:val="00054CB5"/>
    <w:rsid w:val="00054F8C"/>
    <w:rsid w:val="000550AC"/>
    <w:rsid w:val="00074C4C"/>
    <w:rsid w:val="000825FB"/>
    <w:rsid w:val="0008477A"/>
    <w:rsid w:val="00085B0C"/>
    <w:rsid w:val="00087C5B"/>
    <w:rsid w:val="000924C4"/>
    <w:rsid w:val="000928FD"/>
    <w:rsid w:val="00094973"/>
    <w:rsid w:val="00095B47"/>
    <w:rsid w:val="000969CC"/>
    <w:rsid w:val="000A1E11"/>
    <w:rsid w:val="000A3622"/>
    <w:rsid w:val="000A374E"/>
    <w:rsid w:val="000A7A5D"/>
    <w:rsid w:val="000A7EF6"/>
    <w:rsid w:val="000B4888"/>
    <w:rsid w:val="000B7049"/>
    <w:rsid w:val="000B7572"/>
    <w:rsid w:val="000C368E"/>
    <w:rsid w:val="000C5312"/>
    <w:rsid w:val="000D0B2B"/>
    <w:rsid w:val="000D1233"/>
    <w:rsid w:val="000D401F"/>
    <w:rsid w:val="000D5E25"/>
    <w:rsid w:val="000E1840"/>
    <w:rsid w:val="000E1F5B"/>
    <w:rsid w:val="000E395D"/>
    <w:rsid w:val="000E3A84"/>
    <w:rsid w:val="000E4E4C"/>
    <w:rsid w:val="000F28BA"/>
    <w:rsid w:val="00102991"/>
    <w:rsid w:val="001041A5"/>
    <w:rsid w:val="00106C4B"/>
    <w:rsid w:val="001108BB"/>
    <w:rsid w:val="0011213E"/>
    <w:rsid w:val="0011624A"/>
    <w:rsid w:val="00124D82"/>
    <w:rsid w:val="00132A0E"/>
    <w:rsid w:val="001339D0"/>
    <w:rsid w:val="00140163"/>
    <w:rsid w:val="00141C6C"/>
    <w:rsid w:val="00146210"/>
    <w:rsid w:val="00151A63"/>
    <w:rsid w:val="00151B10"/>
    <w:rsid w:val="00155853"/>
    <w:rsid w:val="00155DF4"/>
    <w:rsid w:val="00160EA5"/>
    <w:rsid w:val="0016133D"/>
    <w:rsid w:val="00172B58"/>
    <w:rsid w:val="0017436A"/>
    <w:rsid w:val="00177CF4"/>
    <w:rsid w:val="001815B4"/>
    <w:rsid w:val="00182A5D"/>
    <w:rsid w:val="00185C91"/>
    <w:rsid w:val="0018790A"/>
    <w:rsid w:val="00191E9C"/>
    <w:rsid w:val="001976E6"/>
    <w:rsid w:val="001A02BD"/>
    <w:rsid w:val="001A1C9E"/>
    <w:rsid w:val="001A33C5"/>
    <w:rsid w:val="001A4307"/>
    <w:rsid w:val="001A43AE"/>
    <w:rsid w:val="001A53CA"/>
    <w:rsid w:val="001A773E"/>
    <w:rsid w:val="001B3024"/>
    <w:rsid w:val="001B52B4"/>
    <w:rsid w:val="001B6A28"/>
    <w:rsid w:val="001C1E5B"/>
    <w:rsid w:val="001C3178"/>
    <w:rsid w:val="001C53B7"/>
    <w:rsid w:val="001C7431"/>
    <w:rsid w:val="001D3422"/>
    <w:rsid w:val="001D50CB"/>
    <w:rsid w:val="001D51B7"/>
    <w:rsid w:val="001D547D"/>
    <w:rsid w:val="001E221C"/>
    <w:rsid w:val="001E38C9"/>
    <w:rsid w:val="001E3DEB"/>
    <w:rsid w:val="001E41B8"/>
    <w:rsid w:val="001E6106"/>
    <w:rsid w:val="001F2F1C"/>
    <w:rsid w:val="001F620D"/>
    <w:rsid w:val="00202DB6"/>
    <w:rsid w:val="0020707B"/>
    <w:rsid w:val="0021038B"/>
    <w:rsid w:val="00210400"/>
    <w:rsid w:val="00210438"/>
    <w:rsid w:val="00210D01"/>
    <w:rsid w:val="00210DC5"/>
    <w:rsid w:val="00212961"/>
    <w:rsid w:val="00214992"/>
    <w:rsid w:val="00215EB1"/>
    <w:rsid w:val="002205A8"/>
    <w:rsid w:val="00223E11"/>
    <w:rsid w:val="00230848"/>
    <w:rsid w:val="00232D9C"/>
    <w:rsid w:val="002350D9"/>
    <w:rsid w:val="00241178"/>
    <w:rsid w:val="0024305F"/>
    <w:rsid w:val="002453D6"/>
    <w:rsid w:val="0024635F"/>
    <w:rsid w:val="00246F23"/>
    <w:rsid w:val="0024736E"/>
    <w:rsid w:val="00253B03"/>
    <w:rsid w:val="00254808"/>
    <w:rsid w:val="00256953"/>
    <w:rsid w:val="0025747A"/>
    <w:rsid w:val="00265F32"/>
    <w:rsid w:val="0027506C"/>
    <w:rsid w:val="002856EA"/>
    <w:rsid w:val="002877F7"/>
    <w:rsid w:val="00297750"/>
    <w:rsid w:val="00297894"/>
    <w:rsid w:val="002A0689"/>
    <w:rsid w:val="002A0DBD"/>
    <w:rsid w:val="002A3EFC"/>
    <w:rsid w:val="002A41F6"/>
    <w:rsid w:val="002A7B5D"/>
    <w:rsid w:val="002B205A"/>
    <w:rsid w:val="002C004D"/>
    <w:rsid w:val="002C553D"/>
    <w:rsid w:val="002D1961"/>
    <w:rsid w:val="002D3E0D"/>
    <w:rsid w:val="002E0E26"/>
    <w:rsid w:val="002E2178"/>
    <w:rsid w:val="002F075D"/>
    <w:rsid w:val="002F5773"/>
    <w:rsid w:val="00300C38"/>
    <w:rsid w:val="00307605"/>
    <w:rsid w:val="00310940"/>
    <w:rsid w:val="00311EE4"/>
    <w:rsid w:val="0031681C"/>
    <w:rsid w:val="0031780A"/>
    <w:rsid w:val="003222FE"/>
    <w:rsid w:val="00326632"/>
    <w:rsid w:val="00336BEF"/>
    <w:rsid w:val="00337A05"/>
    <w:rsid w:val="00341526"/>
    <w:rsid w:val="00341F3E"/>
    <w:rsid w:val="003435FE"/>
    <w:rsid w:val="00344C24"/>
    <w:rsid w:val="00347B96"/>
    <w:rsid w:val="00363660"/>
    <w:rsid w:val="00364487"/>
    <w:rsid w:val="00370B41"/>
    <w:rsid w:val="003731E2"/>
    <w:rsid w:val="00374D69"/>
    <w:rsid w:val="00377380"/>
    <w:rsid w:val="00380EC1"/>
    <w:rsid w:val="003821E6"/>
    <w:rsid w:val="00386456"/>
    <w:rsid w:val="00396418"/>
    <w:rsid w:val="003965EB"/>
    <w:rsid w:val="00396FB9"/>
    <w:rsid w:val="003974EF"/>
    <w:rsid w:val="003A10BE"/>
    <w:rsid w:val="003A339C"/>
    <w:rsid w:val="003B1B94"/>
    <w:rsid w:val="003B2676"/>
    <w:rsid w:val="003B36D5"/>
    <w:rsid w:val="003C17EA"/>
    <w:rsid w:val="003C201D"/>
    <w:rsid w:val="003D03C5"/>
    <w:rsid w:val="003D1826"/>
    <w:rsid w:val="003D50FC"/>
    <w:rsid w:val="003D6E4A"/>
    <w:rsid w:val="003E04C8"/>
    <w:rsid w:val="003E0A3C"/>
    <w:rsid w:val="003E0F68"/>
    <w:rsid w:val="003E1621"/>
    <w:rsid w:val="003E5C92"/>
    <w:rsid w:val="003E7BC5"/>
    <w:rsid w:val="003F420A"/>
    <w:rsid w:val="003F51CC"/>
    <w:rsid w:val="003F70E9"/>
    <w:rsid w:val="003F7D1F"/>
    <w:rsid w:val="004057B5"/>
    <w:rsid w:val="00405A0E"/>
    <w:rsid w:val="00406673"/>
    <w:rsid w:val="00410A68"/>
    <w:rsid w:val="004213F2"/>
    <w:rsid w:val="00431A05"/>
    <w:rsid w:val="00431FE4"/>
    <w:rsid w:val="00433BEF"/>
    <w:rsid w:val="00434399"/>
    <w:rsid w:val="00440B74"/>
    <w:rsid w:val="00451896"/>
    <w:rsid w:val="00454A17"/>
    <w:rsid w:val="004562E6"/>
    <w:rsid w:val="00460624"/>
    <w:rsid w:val="004725DA"/>
    <w:rsid w:val="00477C98"/>
    <w:rsid w:val="00481B01"/>
    <w:rsid w:val="00482CB0"/>
    <w:rsid w:val="00487F8B"/>
    <w:rsid w:val="004B484B"/>
    <w:rsid w:val="004C2E62"/>
    <w:rsid w:val="004D22A1"/>
    <w:rsid w:val="004D269B"/>
    <w:rsid w:val="004E02BA"/>
    <w:rsid w:val="004F08E4"/>
    <w:rsid w:val="004F0D6C"/>
    <w:rsid w:val="004F4A4D"/>
    <w:rsid w:val="004F4D31"/>
    <w:rsid w:val="00503EA7"/>
    <w:rsid w:val="00507B36"/>
    <w:rsid w:val="005113EF"/>
    <w:rsid w:val="005115C7"/>
    <w:rsid w:val="005121DE"/>
    <w:rsid w:val="005141B0"/>
    <w:rsid w:val="00520C7C"/>
    <w:rsid w:val="00520E11"/>
    <w:rsid w:val="00523360"/>
    <w:rsid w:val="00531D72"/>
    <w:rsid w:val="00533609"/>
    <w:rsid w:val="00533FF9"/>
    <w:rsid w:val="0053400A"/>
    <w:rsid w:val="005343F3"/>
    <w:rsid w:val="005374AA"/>
    <w:rsid w:val="00541BC6"/>
    <w:rsid w:val="00543195"/>
    <w:rsid w:val="00545613"/>
    <w:rsid w:val="005537F5"/>
    <w:rsid w:val="0055408B"/>
    <w:rsid w:val="00556265"/>
    <w:rsid w:val="0055724F"/>
    <w:rsid w:val="00561B65"/>
    <w:rsid w:val="0056254F"/>
    <w:rsid w:val="00563E26"/>
    <w:rsid w:val="00565EE5"/>
    <w:rsid w:val="00567A10"/>
    <w:rsid w:val="005736BB"/>
    <w:rsid w:val="0059261D"/>
    <w:rsid w:val="00592907"/>
    <w:rsid w:val="005B5051"/>
    <w:rsid w:val="005B65BC"/>
    <w:rsid w:val="005C20EA"/>
    <w:rsid w:val="005C578F"/>
    <w:rsid w:val="005D0C20"/>
    <w:rsid w:val="005D4E91"/>
    <w:rsid w:val="005D5CF3"/>
    <w:rsid w:val="005E655E"/>
    <w:rsid w:val="005F04C1"/>
    <w:rsid w:val="00601055"/>
    <w:rsid w:val="006030A7"/>
    <w:rsid w:val="00603CC5"/>
    <w:rsid w:val="00605137"/>
    <w:rsid w:val="006053BD"/>
    <w:rsid w:val="006100B6"/>
    <w:rsid w:val="00610BD5"/>
    <w:rsid w:val="006131A0"/>
    <w:rsid w:val="006133F7"/>
    <w:rsid w:val="00614373"/>
    <w:rsid w:val="00614AAD"/>
    <w:rsid w:val="00617C32"/>
    <w:rsid w:val="00620C33"/>
    <w:rsid w:val="0063064E"/>
    <w:rsid w:val="006438C1"/>
    <w:rsid w:val="00645B7F"/>
    <w:rsid w:val="0064646D"/>
    <w:rsid w:val="00646934"/>
    <w:rsid w:val="00647074"/>
    <w:rsid w:val="00647578"/>
    <w:rsid w:val="00652737"/>
    <w:rsid w:val="00655838"/>
    <w:rsid w:val="006614A4"/>
    <w:rsid w:val="00666980"/>
    <w:rsid w:val="00683358"/>
    <w:rsid w:val="0068526C"/>
    <w:rsid w:val="00685B39"/>
    <w:rsid w:val="00686D17"/>
    <w:rsid w:val="0069327A"/>
    <w:rsid w:val="006976ED"/>
    <w:rsid w:val="006A06C3"/>
    <w:rsid w:val="006A2626"/>
    <w:rsid w:val="006A6386"/>
    <w:rsid w:val="006A6391"/>
    <w:rsid w:val="006B426E"/>
    <w:rsid w:val="006B43B2"/>
    <w:rsid w:val="006C2DD2"/>
    <w:rsid w:val="006C2E9B"/>
    <w:rsid w:val="006C4C33"/>
    <w:rsid w:val="006D2109"/>
    <w:rsid w:val="006D2CDB"/>
    <w:rsid w:val="006E2034"/>
    <w:rsid w:val="006E477B"/>
    <w:rsid w:val="006E61C9"/>
    <w:rsid w:val="006F3A1A"/>
    <w:rsid w:val="006F6E2E"/>
    <w:rsid w:val="00701162"/>
    <w:rsid w:val="0070265F"/>
    <w:rsid w:val="00710A23"/>
    <w:rsid w:val="00710B15"/>
    <w:rsid w:val="00716EC1"/>
    <w:rsid w:val="0072029B"/>
    <w:rsid w:val="00722978"/>
    <w:rsid w:val="007237E8"/>
    <w:rsid w:val="007320BA"/>
    <w:rsid w:val="00734500"/>
    <w:rsid w:val="00737AFC"/>
    <w:rsid w:val="007404D5"/>
    <w:rsid w:val="00740A25"/>
    <w:rsid w:val="007435DB"/>
    <w:rsid w:val="0074490D"/>
    <w:rsid w:val="0074574D"/>
    <w:rsid w:val="007459AF"/>
    <w:rsid w:val="0074664F"/>
    <w:rsid w:val="00751163"/>
    <w:rsid w:val="007542ED"/>
    <w:rsid w:val="007574A7"/>
    <w:rsid w:val="007662AA"/>
    <w:rsid w:val="00776655"/>
    <w:rsid w:val="00776ACE"/>
    <w:rsid w:val="007943CF"/>
    <w:rsid w:val="00795498"/>
    <w:rsid w:val="007A1563"/>
    <w:rsid w:val="007A2A82"/>
    <w:rsid w:val="007A6B49"/>
    <w:rsid w:val="007A735F"/>
    <w:rsid w:val="007A7D36"/>
    <w:rsid w:val="007B48A8"/>
    <w:rsid w:val="007C4601"/>
    <w:rsid w:val="007C5DFE"/>
    <w:rsid w:val="007C67F6"/>
    <w:rsid w:val="007D3A36"/>
    <w:rsid w:val="007D4112"/>
    <w:rsid w:val="007D5D71"/>
    <w:rsid w:val="007D6CCD"/>
    <w:rsid w:val="007E6564"/>
    <w:rsid w:val="007E6F52"/>
    <w:rsid w:val="007F3960"/>
    <w:rsid w:val="008011F7"/>
    <w:rsid w:val="008066A3"/>
    <w:rsid w:val="00813EFE"/>
    <w:rsid w:val="00815CE8"/>
    <w:rsid w:val="0081707B"/>
    <w:rsid w:val="00817EC9"/>
    <w:rsid w:val="008200D2"/>
    <w:rsid w:val="0082073A"/>
    <w:rsid w:val="00820C22"/>
    <w:rsid w:val="008322BC"/>
    <w:rsid w:val="00832DFC"/>
    <w:rsid w:val="00834632"/>
    <w:rsid w:val="00836AF3"/>
    <w:rsid w:val="00836D25"/>
    <w:rsid w:val="00840DCA"/>
    <w:rsid w:val="008472B1"/>
    <w:rsid w:val="008559FD"/>
    <w:rsid w:val="008666F1"/>
    <w:rsid w:val="00866FBE"/>
    <w:rsid w:val="00875F1B"/>
    <w:rsid w:val="00881765"/>
    <w:rsid w:val="008953AA"/>
    <w:rsid w:val="008A2C42"/>
    <w:rsid w:val="008A4AF6"/>
    <w:rsid w:val="008B06C0"/>
    <w:rsid w:val="008B19DA"/>
    <w:rsid w:val="008C483E"/>
    <w:rsid w:val="008C65EA"/>
    <w:rsid w:val="008D2C87"/>
    <w:rsid w:val="008D36DD"/>
    <w:rsid w:val="008D6286"/>
    <w:rsid w:val="008E20FC"/>
    <w:rsid w:val="008E2AD4"/>
    <w:rsid w:val="008F1E1E"/>
    <w:rsid w:val="00905C12"/>
    <w:rsid w:val="0090674B"/>
    <w:rsid w:val="00906B36"/>
    <w:rsid w:val="009141BF"/>
    <w:rsid w:val="0091461C"/>
    <w:rsid w:val="009149B6"/>
    <w:rsid w:val="009164A8"/>
    <w:rsid w:val="0091667D"/>
    <w:rsid w:val="00924B38"/>
    <w:rsid w:val="0093736F"/>
    <w:rsid w:val="00937660"/>
    <w:rsid w:val="00940715"/>
    <w:rsid w:val="00946571"/>
    <w:rsid w:val="00960F8C"/>
    <w:rsid w:val="00963732"/>
    <w:rsid w:val="009701C6"/>
    <w:rsid w:val="00975302"/>
    <w:rsid w:val="00981F56"/>
    <w:rsid w:val="00983AA6"/>
    <w:rsid w:val="009936B2"/>
    <w:rsid w:val="009A5453"/>
    <w:rsid w:val="009B2044"/>
    <w:rsid w:val="009B23DB"/>
    <w:rsid w:val="009B3A2D"/>
    <w:rsid w:val="009B4C6A"/>
    <w:rsid w:val="009B5F62"/>
    <w:rsid w:val="009C0195"/>
    <w:rsid w:val="009C6B47"/>
    <w:rsid w:val="009C6CBF"/>
    <w:rsid w:val="009C7B49"/>
    <w:rsid w:val="009C7BC4"/>
    <w:rsid w:val="009D7F19"/>
    <w:rsid w:val="009F0EC2"/>
    <w:rsid w:val="009F1FB0"/>
    <w:rsid w:val="009F5EA2"/>
    <w:rsid w:val="00A215F0"/>
    <w:rsid w:val="00A219B7"/>
    <w:rsid w:val="00A2250E"/>
    <w:rsid w:val="00A34976"/>
    <w:rsid w:val="00A46764"/>
    <w:rsid w:val="00A53A0A"/>
    <w:rsid w:val="00A63D09"/>
    <w:rsid w:val="00A643DB"/>
    <w:rsid w:val="00A64CFC"/>
    <w:rsid w:val="00A70952"/>
    <w:rsid w:val="00A70AA9"/>
    <w:rsid w:val="00A7217E"/>
    <w:rsid w:val="00A93108"/>
    <w:rsid w:val="00AB02AE"/>
    <w:rsid w:val="00AB07D4"/>
    <w:rsid w:val="00AB1305"/>
    <w:rsid w:val="00AB3783"/>
    <w:rsid w:val="00AB42A4"/>
    <w:rsid w:val="00AB4FAC"/>
    <w:rsid w:val="00AB6A76"/>
    <w:rsid w:val="00AC3A3D"/>
    <w:rsid w:val="00AC3AE1"/>
    <w:rsid w:val="00AC4403"/>
    <w:rsid w:val="00AC7738"/>
    <w:rsid w:val="00AC7870"/>
    <w:rsid w:val="00AD2287"/>
    <w:rsid w:val="00AD2530"/>
    <w:rsid w:val="00AD3724"/>
    <w:rsid w:val="00AE24CC"/>
    <w:rsid w:val="00AE6ABD"/>
    <w:rsid w:val="00AE734D"/>
    <w:rsid w:val="00AE7F45"/>
    <w:rsid w:val="00AF406A"/>
    <w:rsid w:val="00AF5BE7"/>
    <w:rsid w:val="00B04ECC"/>
    <w:rsid w:val="00B060E3"/>
    <w:rsid w:val="00B07A13"/>
    <w:rsid w:val="00B108D7"/>
    <w:rsid w:val="00B1419B"/>
    <w:rsid w:val="00B14D5D"/>
    <w:rsid w:val="00B16BD9"/>
    <w:rsid w:val="00B27775"/>
    <w:rsid w:val="00B27FF0"/>
    <w:rsid w:val="00B37D65"/>
    <w:rsid w:val="00B4391D"/>
    <w:rsid w:val="00B45242"/>
    <w:rsid w:val="00B45840"/>
    <w:rsid w:val="00B5543E"/>
    <w:rsid w:val="00B55503"/>
    <w:rsid w:val="00B56BC2"/>
    <w:rsid w:val="00B572D8"/>
    <w:rsid w:val="00B62542"/>
    <w:rsid w:val="00B63394"/>
    <w:rsid w:val="00B66309"/>
    <w:rsid w:val="00B672F1"/>
    <w:rsid w:val="00B67A2B"/>
    <w:rsid w:val="00B713E4"/>
    <w:rsid w:val="00B75C87"/>
    <w:rsid w:val="00B80A8D"/>
    <w:rsid w:val="00B82707"/>
    <w:rsid w:val="00B83784"/>
    <w:rsid w:val="00B84553"/>
    <w:rsid w:val="00B86F87"/>
    <w:rsid w:val="00B9409D"/>
    <w:rsid w:val="00B96009"/>
    <w:rsid w:val="00BA6076"/>
    <w:rsid w:val="00BB67A2"/>
    <w:rsid w:val="00BD0B0A"/>
    <w:rsid w:val="00BD2894"/>
    <w:rsid w:val="00BD65B2"/>
    <w:rsid w:val="00BE2DFF"/>
    <w:rsid w:val="00BF30E2"/>
    <w:rsid w:val="00BF3273"/>
    <w:rsid w:val="00C016FB"/>
    <w:rsid w:val="00C05D2D"/>
    <w:rsid w:val="00C06F9E"/>
    <w:rsid w:val="00C070FA"/>
    <w:rsid w:val="00C079C6"/>
    <w:rsid w:val="00C232FA"/>
    <w:rsid w:val="00C25E83"/>
    <w:rsid w:val="00C27637"/>
    <w:rsid w:val="00C27D30"/>
    <w:rsid w:val="00C355DC"/>
    <w:rsid w:val="00C37885"/>
    <w:rsid w:val="00C42FCB"/>
    <w:rsid w:val="00C5627E"/>
    <w:rsid w:val="00C56611"/>
    <w:rsid w:val="00C56903"/>
    <w:rsid w:val="00C57307"/>
    <w:rsid w:val="00C60556"/>
    <w:rsid w:val="00C63ED9"/>
    <w:rsid w:val="00C7636B"/>
    <w:rsid w:val="00C87D37"/>
    <w:rsid w:val="00C90920"/>
    <w:rsid w:val="00C91E85"/>
    <w:rsid w:val="00CA20BC"/>
    <w:rsid w:val="00CA4390"/>
    <w:rsid w:val="00CB1425"/>
    <w:rsid w:val="00CB1D56"/>
    <w:rsid w:val="00CB3B0E"/>
    <w:rsid w:val="00CB6A16"/>
    <w:rsid w:val="00CC2A7F"/>
    <w:rsid w:val="00CC7E89"/>
    <w:rsid w:val="00CD2D0D"/>
    <w:rsid w:val="00CD3097"/>
    <w:rsid w:val="00CD3385"/>
    <w:rsid w:val="00CD453B"/>
    <w:rsid w:val="00CD6F90"/>
    <w:rsid w:val="00CE4F71"/>
    <w:rsid w:val="00CF120B"/>
    <w:rsid w:val="00CF6EFA"/>
    <w:rsid w:val="00D02817"/>
    <w:rsid w:val="00D11152"/>
    <w:rsid w:val="00D12360"/>
    <w:rsid w:val="00D12924"/>
    <w:rsid w:val="00D149F7"/>
    <w:rsid w:val="00D300C4"/>
    <w:rsid w:val="00D30CEB"/>
    <w:rsid w:val="00D31083"/>
    <w:rsid w:val="00D422DB"/>
    <w:rsid w:val="00D42C12"/>
    <w:rsid w:val="00D43E41"/>
    <w:rsid w:val="00D47555"/>
    <w:rsid w:val="00D50BE6"/>
    <w:rsid w:val="00D5124E"/>
    <w:rsid w:val="00D528F5"/>
    <w:rsid w:val="00D5537B"/>
    <w:rsid w:val="00D556BF"/>
    <w:rsid w:val="00D60457"/>
    <w:rsid w:val="00D64536"/>
    <w:rsid w:val="00D70FA0"/>
    <w:rsid w:val="00D8135B"/>
    <w:rsid w:val="00D816E4"/>
    <w:rsid w:val="00D829B1"/>
    <w:rsid w:val="00D86109"/>
    <w:rsid w:val="00D87A47"/>
    <w:rsid w:val="00D90F04"/>
    <w:rsid w:val="00D96F97"/>
    <w:rsid w:val="00D97332"/>
    <w:rsid w:val="00DB0F9E"/>
    <w:rsid w:val="00DB612A"/>
    <w:rsid w:val="00DB7276"/>
    <w:rsid w:val="00DC0C3E"/>
    <w:rsid w:val="00DC457E"/>
    <w:rsid w:val="00DD403A"/>
    <w:rsid w:val="00DD4930"/>
    <w:rsid w:val="00DD49E2"/>
    <w:rsid w:val="00DD62FE"/>
    <w:rsid w:val="00DD66BB"/>
    <w:rsid w:val="00DD725F"/>
    <w:rsid w:val="00DE08AA"/>
    <w:rsid w:val="00DE1E14"/>
    <w:rsid w:val="00DE4FCC"/>
    <w:rsid w:val="00DF6B90"/>
    <w:rsid w:val="00DF7322"/>
    <w:rsid w:val="00E03486"/>
    <w:rsid w:val="00E055BA"/>
    <w:rsid w:val="00E073B6"/>
    <w:rsid w:val="00E1200F"/>
    <w:rsid w:val="00E15C1A"/>
    <w:rsid w:val="00E21CA7"/>
    <w:rsid w:val="00E23C40"/>
    <w:rsid w:val="00E308EC"/>
    <w:rsid w:val="00E31EDC"/>
    <w:rsid w:val="00E35963"/>
    <w:rsid w:val="00E47359"/>
    <w:rsid w:val="00E47D8D"/>
    <w:rsid w:val="00E47FDC"/>
    <w:rsid w:val="00E55EA7"/>
    <w:rsid w:val="00E7246C"/>
    <w:rsid w:val="00E76A49"/>
    <w:rsid w:val="00E839E2"/>
    <w:rsid w:val="00E84EFA"/>
    <w:rsid w:val="00E870BC"/>
    <w:rsid w:val="00E94D25"/>
    <w:rsid w:val="00E96A91"/>
    <w:rsid w:val="00EA1217"/>
    <w:rsid w:val="00EA18D1"/>
    <w:rsid w:val="00EB1A0B"/>
    <w:rsid w:val="00EB2C76"/>
    <w:rsid w:val="00EC06C4"/>
    <w:rsid w:val="00EC1583"/>
    <w:rsid w:val="00EC1BA7"/>
    <w:rsid w:val="00EC336E"/>
    <w:rsid w:val="00EC4191"/>
    <w:rsid w:val="00ED1264"/>
    <w:rsid w:val="00ED6311"/>
    <w:rsid w:val="00EE0D45"/>
    <w:rsid w:val="00EE4360"/>
    <w:rsid w:val="00EE7FC4"/>
    <w:rsid w:val="00EF7901"/>
    <w:rsid w:val="00F04DEE"/>
    <w:rsid w:val="00F06C7C"/>
    <w:rsid w:val="00F13F7A"/>
    <w:rsid w:val="00F20538"/>
    <w:rsid w:val="00F20F4C"/>
    <w:rsid w:val="00F23B5C"/>
    <w:rsid w:val="00F26A44"/>
    <w:rsid w:val="00F2716D"/>
    <w:rsid w:val="00F27645"/>
    <w:rsid w:val="00F37622"/>
    <w:rsid w:val="00F415A5"/>
    <w:rsid w:val="00F42DF2"/>
    <w:rsid w:val="00F46C01"/>
    <w:rsid w:val="00F47F60"/>
    <w:rsid w:val="00F54437"/>
    <w:rsid w:val="00F55465"/>
    <w:rsid w:val="00F619DA"/>
    <w:rsid w:val="00F65709"/>
    <w:rsid w:val="00F669E5"/>
    <w:rsid w:val="00F66D52"/>
    <w:rsid w:val="00F675AB"/>
    <w:rsid w:val="00F72D48"/>
    <w:rsid w:val="00F7508C"/>
    <w:rsid w:val="00F774DE"/>
    <w:rsid w:val="00F77C90"/>
    <w:rsid w:val="00F80C69"/>
    <w:rsid w:val="00F8316B"/>
    <w:rsid w:val="00F94482"/>
    <w:rsid w:val="00FA1CB5"/>
    <w:rsid w:val="00FA331A"/>
    <w:rsid w:val="00FA3C6C"/>
    <w:rsid w:val="00FC155B"/>
    <w:rsid w:val="00FC2932"/>
    <w:rsid w:val="00FC7F49"/>
    <w:rsid w:val="00FD4E53"/>
    <w:rsid w:val="00FD5DBD"/>
    <w:rsid w:val="00FD61F6"/>
    <w:rsid w:val="00FF193E"/>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 w:type="character" w:customStyle="1" w:styleId="Heading1Char">
    <w:name w:val="Heading 1 Char"/>
    <w:basedOn w:val="DefaultParagraphFont"/>
    <w:link w:val="Heading1"/>
    <w:uiPriority w:val="9"/>
    <w:rsid w:val="00246F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3?ref=Bible.Ge18.22-26&amp;off=8436&amp;ctx=is+to+be+destroyed.%0a~It+is+a+forceful+and" TargetMode="External"/><Relationship Id="rId13" Type="http://schemas.openxmlformats.org/officeDocument/2006/relationships/hyperlink" Target="https://ref.ly/logosres/lw03?ref=Bible.Ge19.15&amp;off=4800" TargetMode="External"/><Relationship Id="rId18" Type="http://schemas.openxmlformats.org/officeDocument/2006/relationships/hyperlink" Target="https://ref.ly/logosres/lw03?ref=Bible.Ge19.26&amp;off=7335&amp;ctx=adhere+to+the+Word.%0a~Perhaps+Lot%E2%80%99s+wife+w" TargetMode="External"/><Relationship Id="rId3" Type="http://schemas.openxmlformats.org/officeDocument/2006/relationships/hyperlink" Target="https://ref.ly/logosres/lw03?ref=Bible.Ge18.20-21&amp;off=2693&amp;ctx=+of+the+government.%0a~When+the+fear+of+the" TargetMode="External"/><Relationship Id="rId21" Type="http://schemas.openxmlformats.org/officeDocument/2006/relationships/hyperlink" Target="https://ref.ly/logosres/lw03?ref=Bible.Ge19.1&amp;off=10858&amp;ctx=perished+eternally!%0a~A+careful+considerat" TargetMode="External"/><Relationship Id="rId7" Type="http://schemas.openxmlformats.org/officeDocument/2006/relationships/hyperlink" Target="https://ref.ly/logosres/lw03?ref=Bible.Ge18.22-26&amp;off=7429" TargetMode="External"/><Relationship Id="rId12" Type="http://schemas.openxmlformats.org/officeDocument/2006/relationships/hyperlink" Target="https://ref.ly/logosres/lw03?ref=Bible.Ge19.4-5&amp;off=10222&amp;ctx=+continued+to+exist.~+For+if+you+do+away+" TargetMode="External"/><Relationship Id="rId17" Type="http://schemas.openxmlformats.org/officeDocument/2006/relationships/hyperlink" Target="https://ref.ly/logosres/lw03?ref=Bible.Ge19.26&amp;off=2688" TargetMode="External"/><Relationship Id="rId2" Type="http://schemas.openxmlformats.org/officeDocument/2006/relationships/hyperlink" Target="https://ref.ly/logosres/lw03?ref=Bible.Ge18.19&amp;off=6325&amp;ctx=e+and+condemn+them.%0a~Today+you+may+encoun" TargetMode="External"/><Relationship Id="rId16" Type="http://schemas.openxmlformats.org/officeDocument/2006/relationships/hyperlink" Target="https://ref.ly/logosres/lw03?ref=Bible.Ge19.26&amp;off=2537&amp;ctx=member+Lot%E2%80%99s+wife.%E2%80%9D+~From+this+we+readily" TargetMode="External"/><Relationship Id="rId20" Type="http://schemas.openxmlformats.org/officeDocument/2006/relationships/hyperlink" Target="https://ref.ly/logosres/lw03?ref=Bible.Ge19.1&amp;off=6368&amp;ctx=pt+from+despairing.%0a~This+is+why+I+read+a" TargetMode="External"/><Relationship Id="rId1" Type="http://schemas.openxmlformats.org/officeDocument/2006/relationships/hyperlink" Target="https://ref.ly/logosres/lw03?ref=Bible.Ge18.19&amp;off=659&amp;ctx=ing+any+higher.+But+~the+destruction+of+t" TargetMode="External"/><Relationship Id="rId6" Type="http://schemas.openxmlformats.org/officeDocument/2006/relationships/hyperlink" Target="https://ref.ly/logosres/lw03?ref=Bible.Ge18.20-21&amp;off=4970&amp;ctx=cendants%2c+and+line.%0a~Accordingly%2c+if+you+" TargetMode="External"/><Relationship Id="rId11" Type="http://schemas.openxmlformats.org/officeDocument/2006/relationships/hyperlink" Target="https://ref.ly/logosres/lw03?ref=Bible.Ge19.4-5&amp;off=8559&amp;ctx=lges+freely+in+sin.%0a~The+heinous+conduct+" TargetMode="External"/><Relationship Id="rId5" Type="http://schemas.openxmlformats.org/officeDocument/2006/relationships/hyperlink" Target="https://ref.ly/logosres/lw03?ref=Bible.Ge18.19&amp;off=11090&amp;ctx=+teaches+otherwise.%0a~Hence+to+declare+tha" TargetMode="External"/><Relationship Id="rId15" Type="http://schemas.openxmlformats.org/officeDocument/2006/relationships/hyperlink" Target="https://ref.ly/logosres/lw03?ref=Bible.Ge19.23-25&amp;off=819&amp;ctx=+ideas+to+allegory.%0a~Even+though+the+stat" TargetMode="External"/><Relationship Id="rId10" Type="http://schemas.openxmlformats.org/officeDocument/2006/relationships/hyperlink" Target="https://ref.ly/logosres/lw03?ref=Bible.Ge19.4-5&amp;off=6255&amp;ctx=eeks+an+outlet.%EF%BB%BF22%EF%BB%BF+~Let+this+be+said+wit" TargetMode="External"/><Relationship Id="rId19" Type="http://schemas.openxmlformats.org/officeDocument/2006/relationships/hyperlink" Target="https://ref.ly/logosres/lw03?ref=Bible.Ge19.1&amp;off=3194&amp;ctx=ns+of+your+people.%E2%80%9D+~Even+the+most+wicked" TargetMode="External"/><Relationship Id="rId4" Type="http://schemas.openxmlformats.org/officeDocument/2006/relationships/hyperlink" Target="https://ref.ly/logosres/lw03?ref=Bible.Ge18.19&amp;off=9163" TargetMode="External"/><Relationship Id="rId9" Type="http://schemas.openxmlformats.org/officeDocument/2006/relationships/hyperlink" Target="https://ref.ly/logosres/lw03?ref=Bible.Ge19.4-5&amp;off=310&amp;ctx=+of+a+terrible+sin.+~I+for+my+part+do+not" TargetMode="External"/><Relationship Id="rId14" Type="http://schemas.openxmlformats.org/officeDocument/2006/relationships/hyperlink" Target="https://ref.ly/logosres/lw03?ref=Bible.Ge19.15&amp;off=8116&amp;ctx=+the+sin+of+others.+~Thus+we+are+warn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Peter Kufahl</cp:lastModifiedBy>
  <cp:revision>6</cp:revision>
  <cp:lastPrinted>2022-05-31T13:31:00Z</cp:lastPrinted>
  <dcterms:created xsi:type="dcterms:W3CDTF">2022-06-07T03:27:00Z</dcterms:created>
  <dcterms:modified xsi:type="dcterms:W3CDTF">2022-06-07T12:42:00Z</dcterms:modified>
</cp:coreProperties>
</file>