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A53C6" w14:textId="77777777" w:rsidR="00507B36" w:rsidRPr="00C7636B" w:rsidRDefault="00507B36" w:rsidP="00556265">
      <w:pPr>
        <w:pStyle w:val="Title"/>
        <w:rPr>
          <w:bCs/>
          <w:color w:val="00B050"/>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Hlk93385844"/>
      <w:r w:rsidRPr="00C7636B">
        <w:rPr>
          <w:bCs/>
          <w:color w:val="00B050"/>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Genesis</w:t>
      </w:r>
    </w:p>
    <w:p w14:paraId="3F0FC810" w14:textId="292E0B57" w:rsidR="00507B36" w:rsidRPr="00556265" w:rsidRDefault="001339D0" w:rsidP="00556265">
      <w:pPr>
        <w:pStyle w:val="Heading2"/>
        <w:rPr>
          <w:b/>
          <w:bCs/>
          <w:sz w:val="32"/>
          <w:szCs w:val="32"/>
        </w:rPr>
      </w:pPr>
      <w:bookmarkStart w:id="1" w:name="_Hlk94596692"/>
      <w:r>
        <w:rPr>
          <w:b/>
          <w:bCs/>
          <w:sz w:val="32"/>
          <w:szCs w:val="32"/>
        </w:rPr>
        <w:t>To Hear With Your Own Ears</w:t>
      </w:r>
      <w:r w:rsidR="00AB3783">
        <w:rPr>
          <w:b/>
          <w:bCs/>
          <w:sz w:val="32"/>
          <w:szCs w:val="32"/>
        </w:rPr>
        <w:t xml:space="preserve"> (</w:t>
      </w:r>
      <w:r w:rsidR="00C37885">
        <w:rPr>
          <w:b/>
          <w:bCs/>
          <w:sz w:val="32"/>
          <w:szCs w:val="32"/>
        </w:rPr>
        <w:t>1</w:t>
      </w:r>
      <w:r w:rsidR="000049B5">
        <w:rPr>
          <w:b/>
          <w:bCs/>
          <w:sz w:val="32"/>
          <w:szCs w:val="32"/>
        </w:rPr>
        <w:t>7</w:t>
      </w:r>
      <w:r w:rsidR="00C37885">
        <w:rPr>
          <w:b/>
          <w:bCs/>
          <w:sz w:val="32"/>
          <w:szCs w:val="32"/>
        </w:rPr>
        <w:t>:1</w:t>
      </w:r>
      <w:r w:rsidR="00C5627E">
        <w:rPr>
          <w:b/>
          <w:bCs/>
          <w:sz w:val="32"/>
          <w:szCs w:val="32"/>
        </w:rPr>
        <w:t>5</w:t>
      </w:r>
      <w:r w:rsidR="00C37885">
        <w:rPr>
          <w:b/>
          <w:bCs/>
          <w:sz w:val="32"/>
          <w:szCs w:val="32"/>
        </w:rPr>
        <w:t>-</w:t>
      </w:r>
      <w:r>
        <w:rPr>
          <w:b/>
          <w:bCs/>
          <w:sz w:val="32"/>
          <w:szCs w:val="32"/>
        </w:rPr>
        <w:t>18:15</w:t>
      </w:r>
      <w:r w:rsidR="004725DA">
        <w:rPr>
          <w:b/>
          <w:bCs/>
          <w:sz w:val="32"/>
          <w:szCs w:val="32"/>
        </w:rPr>
        <w:t>)</w:t>
      </w:r>
      <w:r w:rsidR="00AB3783">
        <w:rPr>
          <w:b/>
          <w:bCs/>
          <w:sz w:val="32"/>
          <w:szCs w:val="32"/>
        </w:rPr>
        <w:t xml:space="preserve"> </w:t>
      </w:r>
    </w:p>
    <w:bookmarkEnd w:id="1"/>
    <w:p w14:paraId="0FE6A7D6" w14:textId="03C11C04" w:rsidR="00556265" w:rsidRPr="00AB3783" w:rsidRDefault="00556265" w:rsidP="00963732">
      <w:pPr>
        <w:pStyle w:val="NoSpacing"/>
        <w:rPr>
          <w:i/>
          <w:iCs/>
        </w:rPr>
      </w:pPr>
      <w:r w:rsidRPr="00AB3783">
        <w:rPr>
          <w:i/>
          <w:iCs/>
        </w:rPr>
        <w:t xml:space="preserve">From a study of Luther’s Works: Lectures on Genesis, Paul </w:t>
      </w:r>
      <w:proofErr w:type="spellStart"/>
      <w:r w:rsidRPr="00AB3783">
        <w:rPr>
          <w:i/>
          <w:iCs/>
        </w:rPr>
        <w:t>Kretzmann’s</w:t>
      </w:r>
      <w:proofErr w:type="spellEnd"/>
      <w:r w:rsidRPr="00AB3783">
        <w:rPr>
          <w:i/>
          <w:iCs/>
        </w:rPr>
        <w:t xml:space="preserve"> Popular Commentary of the Bible, and the Lutheran Study Bible.</w:t>
      </w:r>
    </w:p>
    <w:bookmarkEnd w:id="0"/>
    <w:p w14:paraId="225C82BF" w14:textId="77777777" w:rsidR="00556265" w:rsidRDefault="00556265" w:rsidP="00963732">
      <w:pPr>
        <w:pStyle w:val="NoSpacing"/>
      </w:pPr>
    </w:p>
    <w:p w14:paraId="3745F4CE" w14:textId="0BD82849" w:rsidR="00D5537B" w:rsidRDefault="00683358" w:rsidP="00D5537B">
      <w:pPr>
        <w:pStyle w:val="Heading2"/>
        <w:rPr>
          <w:b/>
          <w:bCs/>
        </w:rPr>
      </w:pPr>
      <w:r>
        <w:rPr>
          <w:b/>
          <w:bCs/>
        </w:rPr>
        <w:t xml:space="preserve"> </w:t>
      </w:r>
      <w:r w:rsidR="003A10BE">
        <w:rPr>
          <w:b/>
          <w:bCs/>
        </w:rPr>
        <w:t>A Quick Review</w:t>
      </w:r>
      <w:r w:rsidR="00370B41">
        <w:rPr>
          <w:b/>
          <w:bCs/>
        </w:rPr>
        <w:t xml:space="preserve"> </w:t>
      </w:r>
      <w:r w:rsidR="00836D25">
        <w:rPr>
          <w:b/>
          <w:bCs/>
        </w:rPr>
        <w:t>(</w:t>
      </w:r>
      <w:r w:rsidR="000049B5">
        <w:rPr>
          <w:b/>
          <w:bCs/>
        </w:rPr>
        <w:t>17:1-</w:t>
      </w:r>
      <w:r w:rsidR="00C5627E">
        <w:rPr>
          <w:b/>
          <w:bCs/>
        </w:rPr>
        <w:t>14</w:t>
      </w:r>
      <w:r>
        <w:rPr>
          <w:b/>
          <w:bCs/>
        </w:rPr>
        <w:t>)</w:t>
      </w:r>
    </w:p>
    <w:p w14:paraId="60A0A2F0" w14:textId="39BA3AD3" w:rsidR="004057B5" w:rsidRPr="004057B5" w:rsidRDefault="004057B5" w:rsidP="003A10BE">
      <w:pPr>
        <w:pStyle w:val="ListParagraph"/>
        <w:numPr>
          <w:ilvl w:val="0"/>
          <w:numId w:val="45"/>
        </w:numPr>
      </w:pPr>
      <w:r>
        <w:rPr>
          <w:rFonts w:ascii="Calibri" w:hAnsi="Calibri" w:cs="Calibri"/>
          <w:sz w:val="24"/>
          <w:szCs w:val="24"/>
        </w:rPr>
        <w:t xml:space="preserve">A name </w:t>
      </w:r>
      <w:proofErr w:type="gramStart"/>
      <w:r>
        <w:rPr>
          <w:rFonts w:ascii="Calibri" w:hAnsi="Calibri" w:cs="Calibri"/>
          <w:sz w:val="24"/>
          <w:szCs w:val="24"/>
        </w:rPr>
        <w:t>change</w:t>
      </w:r>
      <w:proofErr w:type="gramEnd"/>
    </w:p>
    <w:p w14:paraId="386F719E" w14:textId="0BCABB46" w:rsidR="004057B5" w:rsidRPr="004057B5" w:rsidRDefault="004057B5" w:rsidP="003A10BE">
      <w:pPr>
        <w:pStyle w:val="ListParagraph"/>
        <w:numPr>
          <w:ilvl w:val="1"/>
          <w:numId w:val="45"/>
        </w:numPr>
      </w:pPr>
      <w:r>
        <w:rPr>
          <w:rFonts w:ascii="Calibri" w:hAnsi="Calibri" w:cs="Calibri"/>
          <w:sz w:val="24"/>
          <w:szCs w:val="24"/>
        </w:rPr>
        <w:t>Abram</w:t>
      </w:r>
    </w:p>
    <w:p w14:paraId="7B7F2945" w14:textId="245745BC" w:rsidR="004057B5" w:rsidRPr="004057B5" w:rsidRDefault="004057B5" w:rsidP="003A10BE">
      <w:pPr>
        <w:pStyle w:val="ListParagraph"/>
        <w:numPr>
          <w:ilvl w:val="2"/>
          <w:numId w:val="45"/>
        </w:numPr>
      </w:pPr>
      <w:r>
        <w:rPr>
          <w:rFonts w:ascii="Calibri" w:hAnsi="Calibri" w:cs="Calibri"/>
          <w:sz w:val="24"/>
          <w:szCs w:val="24"/>
        </w:rPr>
        <w:t>Means “lofty father”</w:t>
      </w:r>
    </w:p>
    <w:p w14:paraId="431AF186" w14:textId="032D9665" w:rsidR="004057B5" w:rsidRPr="00DE08AA" w:rsidRDefault="004057B5" w:rsidP="003A10BE">
      <w:pPr>
        <w:pStyle w:val="ListParagraph"/>
        <w:numPr>
          <w:ilvl w:val="1"/>
          <w:numId w:val="45"/>
        </w:numPr>
      </w:pPr>
      <w:r>
        <w:rPr>
          <w:rFonts w:ascii="Calibri" w:hAnsi="Calibri" w:cs="Calibri"/>
          <w:sz w:val="24"/>
          <w:szCs w:val="24"/>
        </w:rPr>
        <w:t>Abraham</w:t>
      </w:r>
    </w:p>
    <w:p w14:paraId="06EF5A04" w14:textId="06F2F762" w:rsidR="00DE08AA" w:rsidRPr="00614AAD" w:rsidRDefault="00DE08AA" w:rsidP="003A10BE">
      <w:pPr>
        <w:pStyle w:val="ListParagraph"/>
        <w:numPr>
          <w:ilvl w:val="2"/>
          <w:numId w:val="45"/>
        </w:numPr>
      </w:pPr>
      <w:r w:rsidRPr="00DE08AA">
        <w:rPr>
          <w:rFonts w:ascii="Calibri" w:hAnsi="Calibri" w:cs="Calibri"/>
          <w:sz w:val="24"/>
          <w:szCs w:val="24"/>
        </w:rPr>
        <w:t xml:space="preserve">Hence it is made up of the three words </w:t>
      </w:r>
      <w:r w:rsidRPr="00DE08AA">
        <w:rPr>
          <w:rFonts w:ascii="Times New Roman" w:hAnsi="Times New Roman" w:cs="Times New Roman" w:hint="cs"/>
          <w:sz w:val="24"/>
          <w:szCs w:val="32"/>
          <w:rtl/>
          <w:lang w:bidi="he-IL"/>
        </w:rPr>
        <w:t>אָב</w:t>
      </w:r>
      <w:r w:rsidRPr="00DE08AA">
        <w:rPr>
          <w:rFonts w:ascii="Calibri" w:hAnsi="Calibri" w:cs="Calibri"/>
          <w:sz w:val="24"/>
          <w:szCs w:val="24"/>
        </w:rPr>
        <w:t xml:space="preserve">, “father,” </w:t>
      </w:r>
      <w:r w:rsidRPr="00DE08AA">
        <w:rPr>
          <w:rFonts w:ascii="Times New Roman" w:hAnsi="Times New Roman" w:cs="Times New Roman" w:hint="cs"/>
          <w:sz w:val="24"/>
          <w:szCs w:val="32"/>
          <w:rtl/>
          <w:lang w:bidi="he-IL"/>
        </w:rPr>
        <w:t>רָם</w:t>
      </w:r>
      <w:r w:rsidRPr="00DE08AA">
        <w:rPr>
          <w:rFonts w:ascii="Calibri" w:hAnsi="Calibri" w:cs="Calibri"/>
          <w:sz w:val="24"/>
          <w:szCs w:val="24"/>
        </w:rPr>
        <w:t xml:space="preserve"> “lofty,” and </w:t>
      </w:r>
      <w:r w:rsidRPr="00DE08AA">
        <w:rPr>
          <w:rFonts w:ascii="Times New Roman" w:hAnsi="Times New Roman" w:cs="Times New Roman" w:hint="cs"/>
          <w:sz w:val="24"/>
          <w:szCs w:val="32"/>
          <w:rtl/>
          <w:lang w:bidi="he-IL"/>
        </w:rPr>
        <w:t>הָמוֹן</w:t>
      </w:r>
      <w:r w:rsidRPr="00DE08AA">
        <w:rPr>
          <w:rFonts w:ascii="Calibri" w:hAnsi="Calibri" w:cs="Calibri"/>
          <w:sz w:val="24"/>
          <w:szCs w:val="24"/>
        </w:rPr>
        <w:t>, “multitude,” from which comes the word “mammon,” which denotes an abundance or multitude of riches</w:t>
      </w:r>
      <w:r w:rsidRPr="00DE08AA">
        <w:rPr>
          <w:rFonts w:ascii="Calibri" w:hAnsi="Calibri" w:cs="Calibri"/>
          <w:sz w:val="24"/>
          <w:szCs w:val="24"/>
          <w:vertAlign w:val="superscript"/>
        </w:rPr>
        <w:footnoteReference w:id="1"/>
      </w:r>
    </w:p>
    <w:p w14:paraId="3EF68161" w14:textId="50777241" w:rsidR="00256953" w:rsidRPr="00256953" w:rsidRDefault="00256953" w:rsidP="003A10BE">
      <w:pPr>
        <w:pStyle w:val="ListParagraph"/>
        <w:numPr>
          <w:ilvl w:val="0"/>
          <w:numId w:val="45"/>
        </w:numPr>
      </w:pPr>
      <w:r w:rsidRPr="003A10BE">
        <w:rPr>
          <w:rFonts w:ascii="Calibri" w:hAnsi="Calibri" w:cs="Calibri"/>
          <w:sz w:val="24"/>
          <w:szCs w:val="24"/>
        </w:rPr>
        <w:t>“To be God to you”</w:t>
      </w:r>
    </w:p>
    <w:p w14:paraId="573486EC" w14:textId="05B0522F" w:rsidR="00B1419B" w:rsidRDefault="00B1419B" w:rsidP="003A10BE">
      <w:pPr>
        <w:pStyle w:val="ListParagraph"/>
        <w:numPr>
          <w:ilvl w:val="1"/>
          <w:numId w:val="45"/>
        </w:numPr>
      </w:pPr>
      <w:r>
        <w:t>“I will be their God”</w:t>
      </w:r>
    </w:p>
    <w:p w14:paraId="246432C7" w14:textId="562FB693" w:rsidR="00B1419B" w:rsidRDefault="00F20F4C" w:rsidP="00370B41">
      <w:pPr>
        <w:pStyle w:val="ListParagraph"/>
        <w:numPr>
          <w:ilvl w:val="0"/>
          <w:numId w:val="45"/>
        </w:numPr>
      </w:pPr>
      <w:r>
        <w:t>A new</w:t>
      </w:r>
      <w:r w:rsidR="00370B41">
        <w:t xml:space="preserve"> covenant</w:t>
      </w:r>
    </w:p>
    <w:p w14:paraId="21BC3EB6" w14:textId="3221BD08" w:rsidR="00370B41" w:rsidRDefault="00370B41" w:rsidP="00370B41">
      <w:pPr>
        <w:pStyle w:val="ListParagraph"/>
        <w:numPr>
          <w:ilvl w:val="1"/>
          <w:numId w:val="45"/>
        </w:numPr>
      </w:pPr>
      <w:r>
        <w:t>Every male among you shall be circumcised</w:t>
      </w:r>
    </w:p>
    <w:p w14:paraId="6CF4F7C1" w14:textId="77777777" w:rsidR="002C553D" w:rsidRDefault="002C553D" w:rsidP="00370B41">
      <w:pPr>
        <w:pStyle w:val="ListParagraph"/>
        <w:numPr>
          <w:ilvl w:val="2"/>
          <w:numId w:val="45"/>
        </w:numPr>
      </w:pPr>
      <w:r>
        <w:t>What is circumcision?</w:t>
      </w:r>
    </w:p>
    <w:p w14:paraId="226BFFE5" w14:textId="77777777" w:rsidR="00C5627E" w:rsidRPr="00AD3724" w:rsidRDefault="00C5627E" w:rsidP="00C5627E">
      <w:pPr>
        <w:pStyle w:val="ListParagraph"/>
        <w:numPr>
          <w:ilvl w:val="3"/>
          <w:numId w:val="45"/>
        </w:numPr>
      </w:pPr>
      <w:r w:rsidRPr="005736BB">
        <w:rPr>
          <w:rFonts w:ascii="Calibri" w:hAnsi="Calibri" w:cs="Calibri"/>
          <w:sz w:val="24"/>
          <w:szCs w:val="24"/>
        </w:rPr>
        <w:t>The correct definition of circumcision is this: It is a public mark by which all, whether circumcised or uncircumcised, are urged to follow in the footsteps of Abraham or to emulate the faith of Abraham.</w:t>
      </w:r>
      <w:r w:rsidRPr="005736BB">
        <w:rPr>
          <w:rFonts w:ascii="Calibri" w:hAnsi="Calibri" w:cs="Calibri"/>
          <w:sz w:val="24"/>
          <w:szCs w:val="24"/>
          <w:vertAlign w:val="superscript"/>
        </w:rPr>
        <w:footnoteReference w:id="2"/>
      </w:r>
    </w:p>
    <w:p w14:paraId="0252524F" w14:textId="23188997" w:rsidR="00DC457E" w:rsidRDefault="003D03C5" w:rsidP="003D03C5">
      <w:pPr>
        <w:pStyle w:val="ListParagraph"/>
        <w:numPr>
          <w:ilvl w:val="2"/>
          <w:numId w:val="45"/>
        </w:numPr>
      </w:pPr>
      <w:r>
        <w:t xml:space="preserve">There is a stopping point </w:t>
      </w:r>
    </w:p>
    <w:p w14:paraId="7F632757" w14:textId="635FDF7A" w:rsidR="003D03C5" w:rsidRDefault="003D03C5" w:rsidP="003D03C5">
      <w:pPr>
        <w:pStyle w:val="ListParagraph"/>
        <w:numPr>
          <w:ilvl w:val="3"/>
          <w:numId w:val="45"/>
        </w:numPr>
      </w:pPr>
      <w:r>
        <w:t>With the arrival of the Seed</w:t>
      </w:r>
    </w:p>
    <w:p w14:paraId="2D0384D3" w14:textId="21B04A8D" w:rsidR="007C4601" w:rsidRDefault="00FF193E" w:rsidP="00FF193E">
      <w:pPr>
        <w:pStyle w:val="ListParagraph"/>
        <w:numPr>
          <w:ilvl w:val="2"/>
          <w:numId w:val="45"/>
        </w:numPr>
      </w:pPr>
      <w:r>
        <w:t>A sign of what needs to be cut off</w:t>
      </w:r>
    </w:p>
    <w:p w14:paraId="63BB28AC" w14:textId="5F799861" w:rsidR="001A02BD" w:rsidRPr="00EC1BA7" w:rsidRDefault="00EC1BA7" w:rsidP="00EC1BA7">
      <w:pPr>
        <w:pStyle w:val="ListParagraph"/>
        <w:numPr>
          <w:ilvl w:val="2"/>
          <w:numId w:val="45"/>
        </w:numPr>
      </w:pPr>
      <w:r>
        <w:rPr>
          <w:rFonts w:ascii="Calibri" w:hAnsi="Calibri" w:cs="Calibri"/>
          <w:sz w:val="24"/>
          <w:szCs w:val="24"/>
        </w:rPr>
        <w:t>So why would the Lord Almighty command this?</w:t>
      </w:r>
    </w:p>
    <w:p w14:paraId="23E8C1BB" w14:textId="50DE671A" w:rsidR="00EC1BA7" w:rsidRPr="00EC1BA7" w:rsidRDefault="00EC1BA7" w:rsidP="00EC1BA7">
      <w:pPr>
        <w:pStyle w:val="ListParagraph"/>
        <w:numPr>
          <w:ilvl w:val="3"/>
          <w:numId w:val="45"/>
        </w:numPr>
        <w:autoSpaceDE w:val="0"/>
        <w:autoSpaceDN w:val="0"/>
        <w:adjustRightInd w:val="0"/>
        <w:spacing w:after="0" w:line="240" w:lineRule="auto"/>
        <w:rPr>
          <w:rFonts w:ascii="Calibri" w:hAnsi="Calibri" w:cs="Calibri"/>
          <w:sz w:val="24"/>
          <w:szCs w:val="24"/>
        </w:rPr>
      </w:pPr>
      <w:r w:rsidRPr="00EC1BA7">
        <w:rPr>
          <w:rFonts w:ascii="Calibri" w:hAnsi="Calibri" w:cs="Calibri"/>
          <w:sz w:val="24"/>
          <w:szCs w:val="24"/>
        </w:rPr>
        <w:t xml:space="preserve">Why, then, they say, was it given? Paul answers (Rom. 4:11) that it might be a seal of righteousness; that is, this work had to be there </w:t>
      </w:r>
      <w:proofErr w:type="gramStart"/>
      <w:r w:rsidRPr="00EC1BA7">
        <w:rPr>
          <w:rFonts w:ascii="Calibri" w:hAnsi="Calibri" w:cs="Calibri"/>
          <w:sz w:val="24"/>
          <w:szCs w:val="24"/>
        </w:rPr>
        <w:t>in order to</w:t>
      </w:r>
      <w:proofErr w:type="gramEnd"/>
      <w:r w:rsidRPr="00EC1BA7">
        <w:rPr>
          <w:rFonts w:ascii="Calibri" w:hAnsi="Calibri" w:cs="Calibri"/>
          <w:sz w:val="24"/>
          <w:szCs w:val="24"/>
        </w:rPr>
        <w:t xml:space="preserve"> place the seal upon righteousness. Circumcision had to be a document, as it were, for the purpose of acknowledging that the promise is true.</w:t>
      </w:r>
      <w:r>
        <w:rPr>
          <w:rFonts w:ascii="Calibri" w:hAnsi="Calibri" w:cs="Calibri"/>
          <w:sz w:val="24"/>
          <w:szCs w:val="24"/>
        </w:rPr>
        <w:t xml:space="preserve"> </w:t>
      </w:r>
      <w:r w:rsidRPr="00EC1BA7">
        <w:rPr>
          <w:rFonts w:ascii="Calibri" w:hAnsi="Calibri" w:cs="Calibri"/>
          <w:sz w:val="24"/>
          <w:szCs w:val="24"/>
        </w:rPr>
        <w:t>In short, circumcision was a sacrament by which they were to be reminded that they were the people of God. But they did not become the people of God through circumcision</w:t>
      </w:r>
      <w:r w:rsidRPr="00EC1BA7">
        <w:rPr>
          <w:vertAlign w:val="superscript"/>
        </w:rPr>
        <w:footnoteReference w:id="3"/>
      </w:r>
    </w:p>
    <w:p w14:paraId="51B3E124" w14:textId="2CCCB557" w:rsidR="00AD3724" w:rsidRPr="00AD3724" w:rsidRDefault="00AD3724" w:rsidP="00EC1BA7">
      <w:pPr>
        <w:pStyle w:val="ListParagraph"/>
        <w:numPr>
          <w:ilvl w:val="3"/>
          <w:numId w:val="45"/>
        </w:numPr>
      </w:pPr>
      <w:r w:rsidRPr="00AD3724">
        <w:rPr>
          <w:rFonts w:ascii="Calibri" w:hAnsi="Calibri" w:cs="Calibri"/>
          <w:sz w:val="24"/>
          <w:szCs w:val="24"/>
        </w:rPr>
        <w:lastRenderedPageBreak/>
        <w:t>In almost the same way circumcision is a sacrament for the descendants of Abraham because, since they have the promise, they are made righteous by believing this promise and making use of the sacrament in faith. But those who do not believe are not made righteous.</w:t>
      </w:r>
      <w:r w:rsidRPr="00AD3724">
        <w:rPr>
          <w:rFonts w:ascii="Calibri" w:hAnsi="Calibri" w:cs="Calibri"/>
          <w:sz w:val="24"/>
          <w:szCs w:val="24"/>
          <w:vertAlign w:val="superscript"/>
        </w:rPr>
        <w:footnoteReference w:id="4"/>
      </w:r>
    </w:p>
    <w:p w14:paraId="44559B3A" w14:textId="320FDD10" w:rsidR="00AD3724" w:rsidRPr="005736BB" w:rsidRDefault="00AD3724" w:rsidP="00AD3724">
      <w:pPr>
        <w:pStyle w:val="ListParagraph"/>
        <w:numPr>
          <w:ilvl w:val="4"/>
          <w:numId w:val="45"/>
        </w:numPr>
      </w:pPr>
      <w:r>
        <w:rPr>
          <w:rFonts w:ascii="Calibri" w:hAnsi="Calibri" w:cs="Calibri"/>
          <w:sz w:val="24"/>
          <w:szCs w:val="24"/>
        </w:rPr>
        <w:t>Baptism, confirmation, the Lord’s Supper?</w:t>
      </w:r>
    </w:p>
    <w:p w14:paraId="63F62DFF" w14:textId="3C5E323C" w:rsidR="00C5627E" w:rsidRPr="00C5627E" w:rsidRDefault="000A7A5D" w:rsidP="00C5627E">
      <w:pPr>
        <w:pStyle w:val="Heading2"/>
        <w:rPr>
          <w:b/>
          <w:bCs/>
        </w:rPr>
      </w:pPr>
      <w:r>
        <w:rPr>
          <w:b/>
          <w:bCs/>
        </w:rPr>
        <w:t>Sarai’s Role in All of This</w:t>
      </w:r>
      <w:r w:rsidR="00C5627E" w:rsidRPr="00C5627E">
        <w:rPr>
          <w:b/>
          <w:bCs/>
        </w:rPr>
        <w:t xml:space="preserve"> (17:1</w:t>
      </w:r>
      <w:r>
        <w:rPr>
          <w:b/>
          <w:bCs/>
        </w:rPr>
        <w:t>5-</w:t>
      </w:r>
      <w:r w:rsidR="00D528F5">
        <w:rPr>
          <w:b/>
          <w:bCs/>
        </w:rPr>
        <w:t>22</w:t>
      </w:r>
      <w:r w:rsidR="00C5627E" w:rsidRPr="00C5627E">
        <w:rPr>
          <w:b/>
          <w:bCs/>
        </w:rPr>
        <w:t>)</w:t>
      </w:r>
    </w:p>
    <w:p w14:paraId="23807125" w14:textId="6E3AE1D2" w:rsidR="003965EB" w:rsidRPr="00AB4FAC" w:rsidRDefault="00AB4FAC" w:rsidP="003965EB">
      <w:pPr>
        <w:pStyle w:val="ListParagraph"/>
        <w:numPr>
          <w:ilvl w:val="0"/>
          <w:numId w:val="45"/>
        </w:numPr>
      </w:pPr>
      <w:r>
        <w:rPr>
          <w:rFonts w:ascii="Calibri" w:hAnsi="Calibri" w:cs="Calibri"/>
          <w:sz w:val="24"/>
          <w:szCs w:val="24"/>
        </w:rPr>
        <w:t>Sarai receives a covenant</w:t>
      </w:r>
    </w:p>
    <w:p w14:paraId="1FCE2759" w14:textId="5A657C4A" w:rsidR="00AB4FAC" w:rsidRPr="00AB4FAC" w:rsidRDefault="00AB4FAC" w:rsidP="00AB4FAC">
      <w:pPr>
        <w:pStyle w:val="ListParagraph"/>
        <w:numPr>
          <w:ilvl w:val="1"/>
          <w:numId w:val="45"/>
        </w:numPr>
      </w:pPr>
      <w:r>
        <w:rPr>
          <w:rFonts w:ascii="Calibri" w:hAnsi="Calibri" w:cs="Calibri"/>
          <w:sz w:val="24"/>
          <w:szCs w:val="24"/>
        </w:rPr>
        <w:t>A new name</w:t>
      </w:r>
    </w:p>
    <w:p w14:paraId="025E069E" w14:textId="65E04481" w:rsidR="00AB4FAC" w:rsidRPr="00AB4FAC" w:rsidRDefault="00AB4FAC" w:rsidP="00AB4FAC">
      <w:pPr>
        <w:pStyle w:val="ListParagraph"/>
        <w:numPr>
          <w:ilvl w:val="2"/>
          <w:numId w:val="45"/>
        </w:numPr>
      </w:pPr>
      <w:proofErr w:type="spellStart"/>
      <w:r>
        <w:rPr>
          <w:rFonts w:ascii="Bwhebb" w:hAnsi="Bwhebb" w:cs="Bwhebb"/>
          <w:sz w:val="36"/>
          <w:szCs w:val="36"/>
          <w:lang w:bidi="he-IL"/>
        </w:rPr>
        <w:t>hr"f</w:t>
      </w:r>
      <w:proofErr w:type="spellEnd"/>
      <w:r>
        <w:rPr>
          <w:rFonts w:ascii="Bwhebb" w:hAnsi="Bwhebb" w:cs="Bwhebb"/>
          <w:sz w:val="36"/>
          <w:szCs w:val="36"/>
          <w:lang w:bidi="he-IL"/>
        </w:rPr>
        <w:t>'</w:t>
      </w:r>
      <w:r>
        <w:rPr>
          <w:rFonts w:ascii="Calibri" w:hAnsi="Calibri" w:cs="Calibri"/>
          <w:sz w:val="24"/>
          <w:szCs w:val="24"/>
        </w:rPr>
        <w:t xml:space="preserve"> </w:t>
      </w:r>
    </w:p>
    <w:p w14:paraId="7B4824FA" w14:textId="18FADB17" w:rsidR="00AB4FAC" w:rsidRPr="00AB4FAC" w:rsidRDefault="00AB4FAC" w:rsidP="00AB4FAC">
      <w:pPr>
        <w:pStyle w:val="ListParagraph"/>
        <w:numPr>
          <w:ilvl w:val="2"/>
          <w:numId w:val="45"/>
        </w:numPr>
      </w:pPr>
      <w:r>
        <w:t>The verb form means “to rule</w:t>
      </w:r>
      <w:r w:rsidR="00054F8C">
        <w:t>,</w:t>
      </w:r>
      <w:r>
        <w:t>” “to wrestle,”</w:t>
      </w:r>
      <w:r w:rsidR="00054F8C">
        <w:t xml:space="preserve"> “to overcome”</w:t>
      </w:r>
    </w:p>
    <w:p w14:paraId="4C6EB410" w14:textId="6AB3B6B4" w:rsidR="00AB4FAC" w:rsidRPr="00054F8C" w:rsidRDefault="00AB4FAC" w:rsidP="00AB4FAC">
      <w:pPr>
        <w:pStyle w:val="ListParagraph"/>
        <w:numPr>
          <w:ilvl w:val="1"/>
          <w:numId w:val="45"/>
        </w:numPr>
      </w:pPr>
      <w:r>
        <w:rPr>
          <w:rFonts w:ascii="Calibri" w:hAnsi="Calibri" w:cs="Calibri"/>
          <w:sz w:val="24"/>
          <w:szCs w:val="24"/>
        </w:rPr>
        <w:t>A son by her</w:t>
      </w:r>
    </w:p>
    <w:p w14:paraId="0B74FDD2" w14:textId="6DABE093" w:rsidR="00054F8C" w:rsidRPr="00F13F7A" w:rsidRDefault="00054F8C" w:rsidP="00054F8C">
      <w:pPr>
        <w:pStyle w:val="ListParagraph"/>
        <w:numPr>
          <w:ilvl w:val="2"/>
          <w:numId w:val="45"/>
        </w:numPr>
      </w:pPr>
      <w:r>
        <w:rPr>
          <w:rFonts w:ascii="Calibri" w:hAnsi="Calibri" w:cs="Calibri"/>
          <w:sz w:val="24"/>
          <w:szCs w:val="24"/>
        </w:rPr>
        <w:t>Ishmael was not the answer to Abram and Sarai’s problems</w:t>
      </w:r>
    </w:p>
    <w:p w14:paraId="75D355FE" w14:textId="4A024F56" w:rsidR="00F13F7A" w:rsidRPr="00B56BC2" w:rsidRDefault="00F13F7A" w:rsidP="00F13F7A">
      <w:pPr>
        <w:pStyle w:val="ListParagraph"/>
        <w:numPr>
          <w:ilvl w:val="3"/>
          <w:numId w:val="45"/>
        </w:numPr>
      </w:pPr>
      <w:r>
        <w:rPr>
          <w:rFonts w:ascii="Calibri" w:hAnsi="Calibri" w:cs="Calibri"/>
          <w:sz w:val="24"/>
          <w:szCs w:val="24"/>
        </w:rPr>
        <w:t>The Seed will come through Sarah</w:t>
      </w:r>
    </w:p>
    <w:p w14:paraId="55AA8343" w14:textId="4A81C58A" w:rsidR="00B56BC2" w:rsidRPr="00054F8C" w:rsidRDefault="00B56BC2" w:rsidP="00F13F7A">
      <w:pPr>
        <w:pStyle w:val="ListParagraph"/>
        <w:numPr>
          <w:ilvl w:val="3"/>
          <w:numId w:val="45"/>
        </w:numPr>
      </w:pPr>
      <w:r>
        <w:rPr>
          <w:rFonts w:ascii="Calibri" w:hAnsi="Calibri" w:cs="Calibri"/>
          <w:sz w:val="24"/>
          <w:szCs w:val="24"/>
        </w:rPr>
        <w:t>The “dead” gives life!</w:t>
      </w:r>
    </w:p>
    <w:p w14:paraId="5616D325" w14:textId="493CE29E" w:rsidR="00054F8C" w:rsidRPr="00054F8C" w:rsidRDefault="00054F8C" w:rsidP="00054F8C">
      <w:pPr>
        <w:pStyle w:val="ListParagraph"/>
        <w:numPr>
          <w:ilvl w:val="2"/>
          <w:numId w:val="45"/>
        </w:numPr>
      </w:pPr>
      <w:r>
        <w:rPr>
          <w:rFonts w:ascii="Calibri" w:hAnsi="Calibri" w:cs="Calibri"/>
          <w:sz w:val="24"/>
          <w:szCs w:val="24"/>
        </w:rPr>
        <w:t>The same promise given to Abraham, now is given to Sarah</w:t>
      </w:r>
    </w:p>
    <w:p w14:paraId="3FCEAF40" w14:textId="31668B57" w:rsidR="00054F8C" w:rsidRPr="00054F8C" w:rsidRDefault="00054F8C" w:rsidP="00054F8C">
      <w:pPr>
        <w:pStyle w:val="ListParagraph"/>
        <w:numPr>
          <w:ilvl w:val="3"/>
          <w:numId w:val="45"/>
        </w:numPr>
      </w:pPr>
      <w:r>
        <w:rPr>
          <w:rFonts w:ascii="Calibri" w:hAnsi="Calibri" w:cs="Calibri"/>
          <w:sz w:val="24"/>
          <w:szCs w:val="24"/>
        </w:rPr>
        <w:t>SHE shall become nations</w:t>
      </w:r>
    </w:p>
    <w:p w14:paraId="45FC68F7" w14:textId="7C844A88" w:rsidR="00054F8C" w:rsidRPr="00F13F7A" w:rsidRDefault="00054F8C" w:rsidP="00054F8C">
      <w:pPr>
        <w:pStyle w:val="ListParagraph"/>
        <w:numPr>
          <w:ilvl w:val="2"/>
          <w:numId w:val="45"/>
        </w:numPr>
      </w:pPr>
      <w:r>
        <w:rPr>
          <w:rFonts w:ascii="Calibri" w:hAnsi="Calibri" w:cs="Calibri"/>
          <w:sz w:val="24"/>
          <w:szCs w:val="24"/>
        </w:rPr>
        <w:t>1 Corinthians 1:10</w:t>
      </w:r>
    </w:p>
    <w:p w14:paraId="7A2C33CC" w14:textId="63376A56" w:rsidR="00F13F7A" w:rsidRPr="00F13F7A" w:rsidRDefault="00F13F7A" w:rsidP="00F13F7A">
      <w:pPr>
        <w:pStyle w:val="ListParagraph"/>
        <w:numPr>
          <w:ilvl w:val="0"/>
          <w:numId w:val="45"/>
        </w:numPr>
      </w:pPr>
      <w:r>
        <w:rPr>
          <w:rFonts w:ascii="Calibri" w:hAnsi="Calibri" w:cs="Calibri"/>
          <w:sz w:val="24"/>
          <w:szCs w:val="24"/>
        </w:rPr>
        <w:t>Does Abraham doubt or wonder?</w:t>
      </w:r>
    </w:p>
    <w:p w14:paraId="5FF75290" w14:textId="3FFE3F14" w:rsidR="00F13F7A" w:rsidRPr="00F13F7A" w:rsidRDefault="00F13F7A" w:rsidP="00F13F7A">
      <w:pPr>
        <w:pStyle w:val="ListParagraph"/>
        <w:numPr>
          <w:ilvl w:val="1"/>
          <w:numId w:val="45"/>
        </w:numPr>
      </w:pPr>
      <w:r>
        <w:rPr>
          <w:rFonts w:ascii="Calibri" w:hAnsi="Calibri" w:cs="Calibri"/>
          <w:sz w:val="24"/>
          <w:szCs w:val="24"/>
        </w:rPr>
        <w:t>Romans 4:19</w:t>
      </w:r>
    </w:p>
    <w:p w14:paraId="17C6C433" w14:textId="48659F94" w:rsidR="00F13F7A" w:rsidRPr="00F13F7A" w:rsidRDefault="00F13F7A" w:rsidP="00F13F7A">
      <w:pPr>
        <w:pStyle w:val="ListParagraph"/>
        <w:numPr>
          <w:ilvl w:val="1"/>
          <w:numId w:val="45"/>
        </w:numPr>
      </w:pPr>
      <w:r>
        <w:rPr>
          <w:rFonts w:ascii="Calibri" w:hAnsi="Calibri" w:cs="Calibri"/>
          <w:sz w:val="24"/>
          <w:szCs w:val="24"/>
        </w:rPr>
        <w:t>John 8:56</w:t>
      </w:r>
    </w:p>
    <w:p w14:paraId="7DA7B984" w14:textId="750B22BB" w:rsidR="00F13F7A" w:rsidRPr="00F13F7A" w:rsidRDefault="00F13F7A" w:rsidP="00F13F7A">
      <w:pPr>
        <w:pStyle w:val="ListParagraph"/>
        <w:numPr>
          <w:ilvl w:val="1"/>
          <w:numId w:val="45"/>
        </w:numPr>
      </w:pPr>
      <w:r>
        <w:rPr>
          <w:rFonts w:ascii="Calibri" w:hAnsi="Calibri" w:cs="Calibri"/>
          <w:sz w:val="24"/>
          <w:szCs w:val="24"/>
        </w:rPr>
        <w:t>What about Ishmael?</w:t>
      </w:r>
    </w:p>
    <w:p w14:paraId="47404FA7" w14:textId="6C3AE29C" w:rsidR="00F13F7A" w:rsidRPr="00E21CA7" w:rsidRDefault="00E21CA7" w:rsidP="00F13F7A">
      <w:pPr>
        <w:pStyle w:val="ListParagraph"/>
        <w:numPr>
          <w:ilvl w:val="2"/>
          <w:numId w:val="45"/>
        </w:numPr>
      </w:pPr>
      <w:r>
        <w:rPr>
          <w:rFonts w:ascii="Calibri" w:hAnsi="Calibri" w:cs="Calibri"/>
          <w:sz w:val="24"/>
          <w:szCs w:val="24"/>
        </w:rPr>
        <w:t>It is not a question of “why not him</w:t>
      </w:r>
      <w:proofErr w:type="gramStart"/>
      <w:r>
        <w:rPr>
          <w:rFonts w:ascii="Calibri" w:hAnsi="Calibri" w:cs="Calibri"/>
          <w:sz w:val="24"/>
          <w:szCs w:val="24"/>
        </w:rPr>
        <w:t>?”…</w:t>
      </w:r>
      <w:proofErr w:type="gramEnd"/>
      <w:r>
        <w:rPr>
          <w:rFonts w:ascii="Calibri" w:hAnsi="Calibri" w:cs="Calibri"/>
          <w:sz w:val="24"/>
          <w:szCs w:val="24"/>
        </w:rPr>
        <w:t xml:space="preserve"> </w:t>
      </w:r>
    </w:p>
    <w:p w14:paraId="571C3027" w14:textId="6DFB34CB" w:rsidR="00E21CA7" w:rsidRPr="00E21CA7" w:rsidRDefault="00E21CA7" w:rsidP="00F13F7A">
      <w:pPr>
        <w:pStyle w:val="ListParagraph"/>
        <w:numPr>
          <w:ilvl w:val="2"/>
          <w:numId w:val="45"/>
        </w:numPr>
      </w:pPr>
      <w:r>
        <w:rPr>
          <w:rFonts w:ascii="Calibri" w:hAnsi="Calibri" w:cs="Calibri"/>
          <w:sz w:val="24"/>
          <w:szCs w:val="24"/>
        </w:rPr>
        <w:t>But “what about him?”</w:t>
      </w:r>
    </w:p>
    <w:p w14:paraId="59254E00" w14:textId="61BB1F46" w:rsidR="00E21CA7" w:rsidRPr="00E21CA7" w:rsidRDefault="00E21CA7" w:rsidP="00E21CA7">
      <w:pPr>
        <w:pStyle w:val="ListParagraph"/>
        <w:numPr>
          <w:ilvl w:val="0"/>
          <w:numId w:val="45"/>
        </w:numPr>
      </w:pPr>
      <w:r>
        <w:rPr>
          <w:rFonts w:ascii="Calibri" w:hAnsi="Calibri" w:cs="Calibri"/>
          <w:sz w:val="24"/>
          <w:szCs w:val="24"/>
        </w:rPr>
        <w:t xml:space="preserve">God responds </w:t>
      </w:r>
    </w:p>
    <w:p w14:paraId="62AB9F83" w14:textId="48E5AEEA" w:rsidR="00E21CA7" w:rsidRPr="00E21CA7" w:rsidRDefault="00E21CA7" w:rsidP="00E21CA7">
      <w:pPr>
        <w:pStyle w:val="ListParagraph"/>
        <w:numPr>
          <w:ilvl w:val="1"/>
          <w:numId w:val="45"/>
        </w:numPr>
      </w:pPr>
      <w:r>
        <w:rPr>
          <w:rFonts w:ascii="Calibri" w:hAnsi="Calibri" w:cs="Calibri"/>
          <w:sz w:val="24"/>
          <w:szCs w:val="24"/>
        </w:rPr>
        <w:t>The Seed goes through Sarah</w:t>
      </w:r>
    </w:p>
    <w:p w14:paraId="2E741CE1" w14:textId="233FE4C3" w:rsidR="00E21CA7" w:rsidRPr="00C05D2D" w:rsidRDefault="00C05D2D" w:rsidP="00E21CA7">
      <w:pPr>
        <w:pStyle w:val="ListParagraph"/>
        <w:numPr>
          <w:ilvl w:val="1"/>
          <w:numId w:val="45"/>
        </w:numPr>
      </w:pPr>
      <w:r>
        <w:rPr>
          <w:rFonts w:ascii="Calibri" w:hAnsi="Calibri" w:cs="Calibri"/>
          <w:sz w:val="24"/>
          <w:szCs w:val="24"/>
        </w:rPr>
        <w:t xml:space="preserve"> </w:t>
      </w:r>
      <w:proofErr w:type="spellStart"/>
      <w:proofErr w:type="gramStart"/>
      <w:r>
        <w:rPr>
          <w:rFonts w:ascii="Bwhebb" w:hAnsi="Bwhebb" w:cs="Bwhebb"/>
          <w:sz w:val="36"/>
          <w:szCs w:val="36"/>
          <w:lang w:bidi="he-IL"/>
        </w:rPr>
        <w:t>qx'c.yI</w:t>
      </w:r>
      <w:proofErr w:type="spellEnd"/>
      <w:proofErr w:type="gramEnd"/>
    </w:p>
    <w:p w14:paraId="5DCC6D07" w14:textId="2C94BADA" w:rsidR="00C05D2D" w:rsidRDefault="00C05D2D" w:rsidP="00C05D2D">
      <w:pPr>
        <w:pStyle w:val="ListParagraph"/>
        <w:numPr>
          <w:ilvl w:val="2"/>
          <w:numId w:val="45"/>
        </w:numPr>
      </w:pPr>
      <w:r>
        <w:t>Means “he laughs”</w:t>
      </w:r>
    </w:p>
    <w:p w14:paraId="60D105A6" w14:textId="7982350E" w:rsidR="00C05D2D" w:rsidRDefault="00C05D2D" w:rsidP="00C05D2D">
      <w:pPr>
        <w:pStyle w:val="ListParagraph"/>
        <w:numPr>
          <w:ilvl w:val="2"/>
          <w:numId w:val="45"/>
        </w:numPr>
      </w:pPr>
      <w:r>
        <w:t>The everlasting covenant goes through him, not Ishmael</w:t>
      </w:r>
    </w:p>
    <w:p w14:paraId="133A63F5" w14:textId="549BB2B8" w:rsidR="00C05D2D" w:rsidRDefault="00C05D2D" w:rsidP="00C05D2D">
      <w:pPr>
        <w:pStyle w:val="ListParagraph"/>
        <w:numPr>
          <w:ilvl w:val="1"/>
          <w:numId w:val="45"/>
        </w:numPr>
      </w:pPr>
      <w:r>
        <w:t>Ishmael WILL be blessed</w:t>
      </w:r>
    </w:p>
    <w:p w14:paraId="74242777" w14:textId="2E41DCCF" w:rsidR="00C05D2D" w:rsidRDefault="00C05D2D" w:rsidP="00C05D2D">
      <w:pPr>
        <w:pStyle w:val="ListParagraph"/>
        <w:numPr>
          <w:ilvl w:val="2"/>
          <w:numId w:val="45"/>
        </w:numPr>
      </w:pPr>
      <w:r>
        <w:t>12 princes (not to be confused with the 12 tribes of Israel or the Apostles)</w:t>
      </w:r>
    </w:p>
    <w:p w14:paraId="293D9C31" w14:textId="7770EBB3" w:rsidR="00C05D2D" w:rsidRDefault="00C05D2D" w:rsidP="00C05D2D">
      <w:pPr>
        <w:pStyle w:val="ListParagraph"/>
        <w:numPr>
          <w:ilvl w:val="2"/>
          <w:numId w:val="45"/>
        </w:numPr>
      </w:pPr>
      <w:r>
        <w:t>Genesis 25:12</w:t>
      </w:r>
    </w:p>
    <w:p w14:paraId="420F3048" w14:textId="14CF21FD" w:rsidR="00960F8C" w:rsidRDefault="00960F8C" w:rsidP="00C05D2D">
      <w:pPr>
        <w:pStyle w:val="ListParagraph"/>
        <w:numPr>
          <w:ilvl w:val="2"/>
          <w:numId w:val="45"/>
        </w:numPr>
      </w:pPr>
      <w:r>
        <w:t>What about the cry of the Muslims?</w:t>
      </w:r>
    </w:p>
    <w:p w14:paraId="64C40411" w14:textId="20EB24C3" w:rsidR="003D50FC" w:rsidRPr="000A7A5D" w:rsidRDefault="00960F8C" w:rsidP="000A7A5D">
      <w:pPr>
        <w:pStyle w:val="ListParagraph"/>
        <w:numPr>
          <w:ilvl w:val="3"/>
          <w:numId w:val="45"/>
        </w:numPr>
      </w:pPr>
      <w:proofErr w:type="gramStart"/>
      <w:r w:rsidRPr="00960F8C">
        <w:rPr>
          <w:rFonts w:ascii="Calibri" w:hAnsi="Calibri" w:cs="Calibri"/>
          <w:sz w:val="24"/>
          <w:szCs w:val="24"/>
        </w:rPr>
        <w:t>Thus</w:t>
      </w:r>
      <w:proofErr w:type="gramEnd"/>
      <w:r w:rsidRPr="00960F8C">
        <w:rPr>
          <w:rFonts w:ascii="Calibri" w:hAnsi="Calibri" w:cs="Calibri"/>
          <w:sz w:val="24"/>
          <w:szCs w:val="24"/>
        </w:rPr>
        <w:t xml:space="preserve"> the exclusion—that the church must be sought neither in the house of Ishmael nor among the children of Keturah but in the line of Isaac—is temporal, just as we Gentiles do not have any utterances and promises of God given to us, and Christ was not </w:t>
      </w:r>
      <w:r w:rsidRPr="00960F8C">
        <w:rPr>
          <w:rFonts w:ascii="Calibri" w:hAnsi="Calibri" w:cs="Calibri"/>
          <w:sz w:val="24"/>
          <w:szCs w:val="24"/>
        </w:rPr>
        <w:lastRenderedPageBreak/>
        <w:t>born of our blood. Yet if we believe in Christ, we are not excluded from the church and the promise of salvation.</w:t>
      </w:r>
      <w:r w:rsidRPr="00960F8C">
        <w:rPr>
          <w:rFonts w:ascii="Calibri" w:hAnsi="Calibri" w:cs="Calibri"/>
          <w:sz w:val="24"/>
          <w:szCs w:val="24"/>
          <w:vertAlign w:val="superscript"/>
        </w:rPr>
        <w:footnoteReference w:id="5"/>
      </w:r>
    </w:p>
    <w:p w14:paraId="77EE0183" w14:textId="62560559" w:rsidR="000A7A5D" w:rsidRDefault="00D528F5" w:rsidP="00D528F5">
      <w:pPr>
        <w:pStyle w:val="ListParagraph"/>
        <w:numPr>
          <w:ilvl w:val="1"/>
          <w:numId w:val="45"/>
        </w:numPr>
      </w:pPr>
      <w:r>
        <w:t>A definite time.</w:t>
      </w:r>
    </w:p>
    <w:p w14:paraId="19180046" w14:textId="008AD37B" w:rsidR="00D528F5" w:rsidRDefault="00D528F5" w:rsidP="00D528F5">
      <w:pPr>
        <w:pStyle w:val="ListParagraph"/>
        <w:numPr>
          <w:ilvl w:val="0"/>
          <w:numId w:val="45"/>
        </w:numPr>
      </w:pPr>
      <w:r>
        <w:t>God departs</w:t>
      </w:r>
    </w:p>
    <w:p w14:paraId="68DFBEAB" w14:textId="277D2847" w:rsidR="00D528F5" w:rsidRDefault="00D528F5" w:rsidP="00D528F5">
      <w:pPr>
        <w:pStyle w:val="ListParagraph"/>
        <w:numPr>
          <w:ilvl w:val="1"/>
          <w:numId w:val="45"/>
        </w:numPr>
      </w:pPr>
      <w:r>
        <w:t>Luther marvels at the relationship between Abraham and the Lord God.</w:t>
      </w:r>
    </w:p>
    <w:p w14:paraId="077EE1E5" w14:textId="2D63A04F" w:rsidR="00D528F5" w:rsidRDefault="00D528F5" w:rsidP="00D528F5">
      <w:pPr>
        <w:pStyle w:val="ListParagraph"/>
        <w:numPr>
          <w:ilvl w:val="2"/>
          <w:numId w:val="45"/>
        </w:numPr>
      </w:pPr>
      <w:r>
        <w:t>For the Lord to have such a bond with Abraham, that He appears to him, much like in the Garden of Eden.</w:t>
      </w:r>
    </w:p>
    <w:p w14:paraId="6209B7A9" w14:textId="1A7F2484" w:rsidR="00D528F5" w:rsidRDefault="00D528F5" w:rsidP="00D528F5">
      <w:pPr>
        <w:pStyle w:val="ListParagraph"/>
        <w:numPr>
          <w:ilvl w:val="2"/>
          <w:numId w:val="45"/>
        </w:numPr>
      </w:pPr>
      <w:r>
        <w:t>Yet, Luther argues that Abraham would be jealous as to how the Lord God communicates with us today!</w:t>
      </w:r>
    </w:p>
    <w:p w14:paraId="1AA898DF" w14:textId="3F0E2B82" w:rsidR="00D528F5" w:rsidRDefault="00D528F5" w:rsidP="00D528F5">
      <w:pPr>
        <w:pStyle w:val="ListParagraph"/>
        <w:numPr>
          <w:ilvl w:val="3"/>
          <w:numId w:val="45"/>
        </w:numPr>
      </w:pPr>
      <w:r>
        <w:t>Scripture</w:t>
      </w:r>
    </w:p>
    <w:p w14:paraId="1DA7FEA2" w14:textId="1EAD2C9D" w:rsidR="00D528F5" w:rsidRDefault="00D528F5" w:rsidP="00D528F5">
      <w:pPr>
        <w:pStyle w:val="ListParagraph"/>
        <w:numPr>
          <w:ilvl w:val="3"/>
          <w:numId w:val="45"/>
        </w:numPr>
      </w:pPr>
      <w:r>
        <w:t>Baptism</w:t>
      </w:r>
    </w:p>
    <w:p w14:paraId="74953802" w14:textId="47AC6A63" w:rsidR="00D528F5" w:rsidRDefault="00D528F5" w:rsidP="00D528F5">
      <w:pPr>
        <w:pStyle w:val="ListParagraph"/>
        <w:numPr>
          <w:ilvl w:val="3"/>
          <w:numId w:val="45"/>
        </w:numPr>
      </w:pPr>
      <w:r>
        <w:t>Office of the Keys</w:t>
      </w:r>
    </w:p>
    <w:p w14:paraId="3C7A3F97" w14:textId="0917B585" w:rsidR="00D528F5" w:rsidRDefault="00D528F5" w:rsidP="00D528F5">
      <w:pPr>
        <w:pStyle w:val="ListParagraph"/>
        <w:numPr>
          <w:ilvl w:val="3"/>
          <w:numId w:val="45"/>
        </w:numPr>
      </w:pPr>
      <w:r>
        <w:t>The Lord’s Supper</w:t>
      </w:r>
    </w:p>
    <w:p w14:paraId="6D9B6556" w14:textId="064B5C07" w:rsidR="00D528F5" w:rsidRDefault="00D528F5" w:rsidP="00D528F5">
      <w:pPr>
        <w:pStyle w:val="ListParagraph"/>
        <w:numPr>
          <w:ilvl w:val="3"/>
          <w:numId w:val="45"/>
        </w:numPr>
      </w:pPr>
      <w:r>
        <w:t>Prayer</w:t>
      </w:r>
    </w:p>
    <w:p w14:paraId="141638C2" w14:textId="1B691477" w:rsidR="00D528F5" w:rsidRDefault="00D528F5" w:rsidP="00D528F5">
      <w:pPr>
        <w:pStyle w:val="ListParagraph"/>
        <w:numPr>
          <w:ilvl w:val="3"/>
          <w:numId w:val="45"/>
        </w:numPr>
      </w:pPr>
      <w:r>
        <w:t>Plus, inward dwelling within us!</w:t>
      </w:r>
    </w:p>
    <w:p w14:paraId="2942CDFB" w14:textId="04B9F726" w:rsidR="00D528F5" w:rsidRDefault="00D528F5" w:rsidP="00D528F5">
      <w:pPr>
        <w:pStyle w:val="ListParagraph"/>
        <w:numPr>
          <w:ilvl w:val="4"/>
          <w:numId w:val="45"/>
        </w:numPr>
      </w:pPr>
      <w:r>
        <w:t>1 Corinthians 3:16</w:t>
      </w:r>
    </w:p>
    <w:p w14:paraId="28514EDE" w14:textId="50DBEC7F" w:rsidR="00D528F5" w:rsidRDefault="00BE2DFF" w:rsidP="00D528F5">
      <w:pPr>
        <w:pStyle w:val="Heading2"/>
        <w:rPr>
          <w:b/>
          <w:bCs/>
        </w:rPr>
      </w:pPr>
      <w:r>
        <w:rPr>
          <w:b/>
          <w:bCs/>
        </w:rPr>
        <w:t>A Time to Follow Through</w:t>
      </w:r>
      <w:r w:rsidR="00D528F5" w:rsidRPr="00C5627E">
        <w:rPr>
          <w:b/>
          <w:bCs/>
        </w:rPr>
        <w:t xml:space="preserve"> (17:</w:t>
      </w:r>
      <w:r>
        <w:rPr>
          <w:b/>
          <w:bCs/>
        </w:rPr>
        <w:t>23</w:t>
      </w:r>
      <w:r w:rsidR="00D528F5">
        <w:rPr>
          <w:b/>
          <w:bCs/>
        </w:rPr>
        <w:t>-</w:t>
      </w:r>
      <w:r w:rsidR="003F70E9">
        <w:rPr>
          <w:b/>
          <w:bCs/>
        </w:rPr>
        <w:t>27</w:t>
      </w:r>
      <w:r w:rsidR="00D528F5" w:rsidRPr="00C5627E">
        <w:rPr>
          <w:b/>
          <w:bCs/>
        </w:rPr>
        <w:t>)</w:t>
      </w:r>
    </w:p>
    <w:p w14:paraId="15707EB2" w14:textId="6ADA4DEA" w:rsidR="00155DF4" w:rsidRDefault="00155DF4" w:rsidP="00155DF4">
      <w:pPr>
        <w:pStyle w:val="ListParagraph"/>
        <w:numPr>
          <w:ilvl w:val="0"/>
          <w:numId w:val="46"/>
        </w:numPr>
      </w:pPr>
      <w:r>
        <w:t>These guys go through with it!</w:t>
      </w:r>
    </w:p>
    <w:p w14:paraId="53EBF2C2" w14:textId="731F2CC2" w:rsidR="00155DF4" w:rsidRDefault="00155DF4" w:rsidP="00155DF4">
      <w:pPr>
        <w:pStyle w:val="ListParagraph"/>
        <w:numPr>
          <w:ilvl w:val="1"/>
          <w:numId w:val="46"/>
        </w:numPr>
      </w:pPr>
      <w:r>
        <w:t>Trust in the Lord God… trust in Abraham</w:t>
      </w:r>
    </w:p>
    <w:p w14:paraId="6990405F" w14:textId="77777777" w:rsidR="00155DF4" w:rsidRDefault="00155DF4" w:rsidP="00D528F5">
      <w:pPr>
        <w:pStyle w:val="ListParagraph"/>
        <w:numPr>
          <w:ilvl w:val="2"/>
          <w:numId w:val="46"/>
        </w:numPr>
      </w:pPr>
      <w:r>
        <w:t>Over their own works</w:t>
      </w:r>
    </w:p>
    <w:p w14:paraId="6D4B2DFD" w14:textId="64ED3138" w:rsidR="00D528F5" w:rsidRPr="003F70E9" w:rsidRDefault="00155DF4" w:rsidP="00D528F5">
      <w:pPr>
        <w:pStyle w:val="ListParagraph"/>
        <w:numPr>
          <w:ilvl w:val="2"/>
          <w:numId w:val="46"/>
        </w:numPr>
      </w:pPr>
      <w:r w:rsidRPr="00155DF4">
        <w:rPr>
          <w:rFonts w:ascii="Calibri" w:hAnsi="Calibri" w:cs="Calibri"/>
          <w:sz w:val="24"/>
          <w:szCs w:val="24"/>
        </w:rPr>
        <w:t>For it is not works that justify a person, but a righteous person does righteous works. Yet the works show that faith is being put into practice and that through them it increases and becomes fat, as it were. For while Abraham carries out this act of obedience and is circumcised together with his household, faith thinks of God, who gives us His promises and accepts us.</w:t>
      </w:r>
      <w:r w:rsidRPr="00155DF4">
        <w:rPr>
          <w:vertAlign w:val="superscript"/>
        </w:rPr>
        <w:footnoteReference w:id="6"/>
      </w:r>
    </w:p>
    <w:p w14:paraId="7A86258E" w14:textId="6C480557" w:rsidR="003F70E9" w:rsidRPr="003F70E9" w:rsidRDefault="003F70E9" w:rsidP="003F70E9">
      <w:pPr>
        <w:pStyle w:val="ListParagraph"/>
        <w:numPr>
          <w:ilvl w:val="1"/>
          <w:numId w:val="46"/>
        </w:numPr>
      </w:pPr>
      <w:r>
        <w:rPr>
          <w:rFonts w:ascii="Calibri" w:hAnsi="Calibri" w:cs="Calibri"/>
          <w:sz w:val="24"/>
          <w:szCs w:val="24"/>
        </w:rPr>
        <w:t>Moses does not record if they asked, “Why?”</w:t>
      </w:r>
    </w:p>
    <w:p w14:paraId="34BA5B29" w14:textId="54A8DA6C" w:rsidR="003F70E9" w:rsidRPr="003F70E9" w:rsidRDefault="003F70E9" w:rsidP="003F70E9">
      <w:pPr>
        <w:pStyle w:val="ListParagraph"/>
        <w:numPr>
          <w:ilvl w:val="2"/>
          <w:numId w:val="46"/>
        </w:numPr>
      </w:pPr>
      <w:r w:rsidRPr="003F70E9">
        <w:rPr>
          <w:rFonts w:ascii="Calibri" w:hAnsi="Calibri" w:cs="Calibri"/>
          <w:sz w:val="24"/>
          <w:szCs w:val="24"/>
        </w:rPr>
        <w:t xml:space="preserve">Therefore let no one add this detestable and fatal little word “why” to God’s commands. But when the command is certain, let us obey at once without any argument, and let us conclude that God is wiser than we are. He who argues about why God gives a particular command </w:t>
      </w:r>
      <w:proofErr w:type="gramStart"/>
      <w:r w:rsidRPr="003F70E9">
        <w:rPr>
          <w:rFonts w:ascii="Calibri" w:hAnsi="Calibri" w:cs="Calibri"/>
          <w:sz w:val="24"/>
          <w:szCs w:val="24"/>
        </w:rPr>
        <w:t>actually doubts</w:t>
      </w:r>
      <w:proofErr w:type="gramEnd"/>
      <w:r w:rsidRPr="003F70E9">
        <w:rPr>
          <w:rFonts w:ascii="Calibri" w:hAnsi="Calibri" w:cs="Calibri"/>
          <w:sz w:val="24"/>
          <w:szCs w:val="24"/>
        </w:rPr>
        <w:t xml:space="preserve"> that God is wise, just, and good. What sin can be more hideous and more intolerable to God? </w:t>
      </w:r>
      <w:proofErr w:type="gramStart"/>
      <w:r w:rsidRPr="003F70E9">
        <w:rPr>
          <w:rFonts w:ascii="Calibri" w:hAnsi="Calibri" w:cs="Calibri"/>
          <w:sz w:val="24"/>
          <w:szCs w:val="24"/>
        </w:rPr>
        <w:t>Therefore</w:t>
      </w:r>
      <w:proofErr w:type="gramEnd"/>
      <w:r w:rsidRPr="003F70E9">
        <w:rPr>
          <w:rFonts w:ascii="Calibri" w:hAnsi="Calibri" w:cs="Calibri"/>
          <w:sz w:val="24"/>
          <w:szCs w:val="24"/>
        </w:rPr>
        <w:t xml:space="preserve"> we must believe—this is part of our duty—and not argue, for these matters are too lofty for us to be able to argue about them.</w:t>
      </w:r>
      <w:r w:rsidRPr="003F70E9">
        <w:rPr>
          <w:rFonts w:ascii="Calibri" w:hAnsi="Calibri" w:cs="Calibri"/>
          <w:sz w:val="24"/>
          <w:szCs w:val="24"/>
          <w:vertAlign w:val="superscript"/>
        </w:rPr>
        <w:footnoteReference w:id="7"/>
      </w:r>
    </w:p>
    <w:p w14:paraId="6CD03FDE" w14:textId="467600B0" w:rsidR="003F70E9" w:rsidRPr="003F70E9" w:rsidRDefault="003F70E9" w:rsidP="003F70E9">
      <w:pPr>
        <w:pStyle w:val="ListParagraph"/>
        <w:numPr>
          <w:ilvl w:val="2"/>
          <w:numId w:val="46"/>
        </w:numPr>
      </w:pPr>
      <w:r w:rsidRPr="003F70E9">
        <w:rPr>
          <w:rFonts w:ascii="Calibri" w:hAnsi="Calibri" w:cs="Calibri"/>
          <w:sz w:val="24"/>
          <w:szCs w:val="24"/>
        </w:rPr>
        <w:lastRenderedPageBreak/>
        <w:t xml:space="preserve">Because of this fatal and baneful </w:t>
      </w:r>
      <w:r w:rsidRPr="003F70E9">
        <w:rPr>
          <w:rFonts w:ascii="Calibri" w:hAnsi="Calibri" w:cs="Calibri"/>
          <w:i/>
          <w:sz w:val="24"/>
          <w:szCs w:val="24"/>
        </w:rPr>
        <w:t>why</w:t>
      </w:r>
      <w:r w:rsidRPr="003F70E9">
        <w:rPr>
          <w:rFonts w:ascii="Calibri" w:hAnsi="Calibri" w:cs="Calibri"/>
          <w:sz w:val="24"/>
          <w:szCs w:val="24"/>
        </w:rPr>
        <w:t xml:space="preserve"> those who do not conform to this example by receiving the Word in simple and childlike obedience and obeying it will, in accordance with the example of Adam, be plunged into disobedience and death.</w:t>
      </w:r>
      <w:r w:rsidRPr="003F70E9">
        <w:rPr>
          <w:rFonts w:ascii="Calibri" w:hAnsi="Calibri" w:cs="Calibri"/>
          <w:sz w:val="24"/>
          <w:szCs w:val="24"/>
          <w:vertAlign w:val="superscript"/>
        </w:rPr>
        <w:footnoteReference w:id="8"/>
      </w:r>
    </w:p>
    <w:p w14:paraId="382849A4" w14:textId="1DAF8E26" w:rsidR="003F70E9" w:rsidRDefault="003F70E9" w:rsidP="003F70E9">
      <w:pPr>
        <w:pStyle w:val="Heading2"/>
        <w:rPr>
          <w:b/>
          <w:bCs/>
        </w:rPr>
      </w:pPr>
      <w:r>
        <w:rPr>
          <w:b/>
          <w:bCs/>
        </w:rPr>
        <w:t xml:space="preserve">A </w:t>
      </w:r>
      <w:r w:rsidR="00DE4FCC">
        <w:rPr>
          <w:b/>
          <w:bCs/>
        </w:rPr>
        <w:t>Son WILL Be Born</w:t>
      </w:r>
      <w:r w:rsidRPr="00C5627E">
        <w:rPr>
          <w:b/>
          <w:bCs/>
        </w:rPr>
        <w:t xml:space="preserve"> (</w:t>
      </w:r>
      <w:r>
        <w:rPr>
          <w:b/>
          <w:bCs/>
        </w:rPr>
        <w:t>18:1-</w:t>
      </w:r>
      <w:r w:rsidR="001339D0">
        <w:rPr>
          <w:b/>
          <w:bCs/>
        </w:rPr>
        <w:t>15)</w:t>
      </w:r>
    </w:p>
    <w:p w14:paraId="3805404C" w14:textId="55FC9391" w:rsidR="003F70E9" w:rsidRDefault="00DE4FCC" w:rsidP="00DE4FCC">
      <w:pPr>
        <w:pStyle w:val="ListParagraph"/>
        <w:numPr>
          <w:ilvl w:val="0"/>
          <w:numId w:val="46"/>
        </w:numPr>
      </w:pPr>
      <w:r>
        <w:t xml:space="preserve">The oaks of </w:t>
      </w:r>
      <w:proofErr w:type="spellStart"/>
      <w:r>
        <w:t>Mamre</w:t>
      </w:r>
      <w:proofErr w:type="spellEnd"/>
    </w:p>
    <w:p w14:paraId="55B60182" w14:textId="12AAA03F" w:rsidR="00DE4FCC" w:rsidRDefault="00DE4FCC" w:rsidP="00DE4FCC">
      <w:pPr>
        <w:pStyle w:val="ListParagraph"/>
        <w:numPr>
          <w:ilvl w:val="1"/>
          <w:numId w:val="46"/>
        </w:numPr>
      </w:pPr>
      <w:r>
        <w:t>Abraham’s base of operations</w:t>
      </w:r>
    </w:p>
    <w:p w14:paraId="36D249FC" w14:textId="7C828DBF" w:rsidR="00DE4FCC" w:rsidRDefault="00DE4FCC" w:rsidP="00DE4FCC">
      <w:pPr>
        <w:pStyle w:val="ListParagraph"/>
        <w:numPr>
          <w:ilvl w:val="2"/>
          <w:numId w:val="46"/>
        </w:numPr>
      </w:pPr>
      <w:r>
        <w:t>13:18</w:t>
      </w:r>
    </w:p>
    <w:p w14:paraId="3784D5BE" w14:textId="658B9C1A" w:rsidR="00DE4FCC" w:rsidRDefault="00DE4FCC" w:rsidP="00DE4FCC">
      <w:pPr>
        <w:pStyle w:val="ListParagraph"/>
        <w:numPr>
          <w:ilvl w:val="2"/>
          <w:numId w:val="46"/>
        </w:numPr>
      </w:pPr>
      <w:r>
        <w:t>14:13</w:t>
      </w:r>
    </w:p>
    <w:p w14:paraId="37F07FBE" w14:textId="3AD06FD1" w:rsidR="00DE4FCC" w:rsidRDefault="00DE4FCC" w:rsidP="00DE4FCC">
      <w:pPr>
        <w:pStyle w:val="ListParagraph"/>
        <w:numPr>
          <w:ilvl w:val="0"/>
          <w:numId w:val="46"/>
        </w:numPr>
      </w:pPr>
      <w:r>
        <w:t>Visitors!</w:t>
      </w:r>
    </w:p>
    <w:p w14:paraId="695E86B4" w14:textId="4C118BB9" w:rsidR="00DE4FCC" w:rsidRDefault="00DE4FCC" w:rsidP="00DE4FCC">
      <w:pPr>
        <w:pStyle w:val="ListParagraph"/>
        <w:numPr>
          <w:ilvl w:val="1"/>
          <w:numId w:val="46"/>
        </w:numPr>
      </w:pPr>
      <w:r>
        <w:t>Don’t overlook v.1!</w:t>
      </w:r>
    </w:p>
    <w:p w14:paraId="582A103F" w14:textId="38AF2715" w:rsidR="00DE4FCC" w:rsidRDefault="001C1E5B" w:rsidP="00DE4FCC">
      <w:pPr>
        <w:pStyle w:val="ListParagraph"/>
        <w:numPr>
          <w:ilvl w:val="2"/>
          <w:numId w:val="46"/>
        </w:numPr>
      </w:pPr>
      <w:r>
        <w:t>The LORD appeared…</w:t>
      </w:r>
    </w:p>
    <w:p w14:paraId="327B308A" w14:textId="2722782B" w:rsidR="001C1E5B" w:rsidRDefault="001C1E5B" w:rsidP="00DE4FCC">
      <w:pPr>
        <w:pStyle w:val="ListParagraph"/>
        <w:numPr>
          <w:ilvl w:val="2"/>
          <w:numId w:val="46"/>
        </w:numPr>
      </w:pPr>
      <w:r>
        <w:t>Yet Three Men!</w:t>
      </w:r>
    </w:p>
    <w:p w14:paraId="7068D393" w14:textId="6D2BA2BA" w:rsidR="001C1E5B" w:rsidRDefault="001C1E5B" w:rsidP="001C1E5B">
      <w:pPr>
        <w:pStyle w:val="ListParagraph"/>
        <w:numPr>
          <w:ilvl w:val="3"/>
          <w:numId w:val="46"/>
        </w:numPr>
      </w:pPr>
      <w:r>
        <w:t>The Trinity?</w:t>
      </w:r>
    </w:p>
    <w:p w14:paraId="3E0EA7C0" w14:textId="49A3F516" w:rsidR="009C0195" w:rsidRDefault="009C0195" w:rsidP="009C0195">
      <w:pPr>
        <w:pStyle w:val="ListParagraph"/>
        <w:numPr>
          <w:ilvl w:val="4"/>
          <w:numId w:val="46"/>
        </w:numPr>
      </w:pPr>
      <w:r>
        <w:t>Saw three worshiped one</w:t>
      </w:r>
    </w:p>
    <w:p w14:paraId="59DBA759" w14:textId="40FE81D8" w:rsidR="0082073A" w:rsidRDefault="0082073A" w:rsidP="0082073A">
      <w:pPr>
        <w:pStyle w:val="ListParagraph"/>
        <w:numPr>
          <w:ilvl w:val="2"/>
          <w:numId w:val="46"/>
        </w:numPr>
      </w:pPr>
      <w:r>
        <w:t>Goes running</w:t>
      </w:r>
    </w:p>
    <w:p w14:paraId="7EC8257D" w14:textId="7DCFE42B" w:rsidR="0082073A" w:rsidRDefault="0082073A" w:rsidP="0082073A">
      <w:pPr>
        <w:pStyle w:val="ListParagraph"/>
        <w:numPr>
          <w:ilvl w:val="3"/>
          <w:numId w:val="46"/>
        </w:numPr>
      </w:pPr>
      <w:r>
        <w:t>Luke 15:20</w:t>
      </w:r>
    </w:p>
    <w:p w14:paraId="7CF20AD0" w14:textId="679ECEF4" w:rsidR="001C1E5B" w:rsidRDefault="003E1621" w:rsidP="003E1621">
      <w:pPr>
        <w:pStyle w:val="ListParagraph"/>
        <w:numPr>
          <w:ilvl w:val="1"/>
          <w:numId w:val="46"/>
        </w:numPr>
      </w:pPr>
      <w:r>
        <w:t>The hospitality of Abraham</w:t>
      </w:r>
    </w:p>
    <w:p w14:paraId="52765D7A" w14:textId="55E8C163" w:rsidR="003E1621" w:rsidRDefault="009B23DB" w:rsidP="003E1621">
      <w:pPr>
        <w:pStyle w:val="ListParagraph"/>
        <w:numPr>
          <w:ilvl w:val="2"/>
          <w:numId w:val="46"/>
        </w:numPr>
      </w:pPr>
      <w:r>
        <w:t>The importance of servanthood</w:t>
      </w:r>
    </w:p>
    <w:p w14:paraId="5D4FDD5D" w14:textId="580E366A" w:rsidR="009B23DB" w:rsidRDefault="009B23DB" w:rsidP="009B23DB">
      <w:pPr>
        <w:pStyle w:val="ListParagraph"/>
        <w:numPr>
          <w:ilvl w:val="3"/>
          <w:numId w:val="46"/>
        </w:numPr>
      </w:pPr>
      <w:r>
        <w:t>Hebrews 13:2</w:t>
      </w:r>
    </w:p>
    <w:p w14:paraId="344A6FA1" w14:textId="743F6A22" w:rsidR="009B23DB" w:rsidRDefault="009B23DB" w:rsidP="009B23DB">
      <w:pPr>
        <w:pStyle w:val="ListParagraph"/>
        <w:numPr>
          <w:ilvl w:val="3"/>
          <w:numId w:val="46"/>
        </w:numPr>
      </w:pPr>
      <w:r>
        <w:t>Matthew 5:42</w:t>
      </w:r>
    </w:p>
    <w:p w14:paraId="3FD7A053" w14:textId="2B712E39" w:rsidR="0082073A" w:rsidRDefault="0082073A" w:rsidP="009B23DB">
      <w:pPr>
        <w:pStyle w:val="ListParagraph"/>
        <w:numPr>
          <w:ilvl w:val="3"/>
          <w:numId w:val="46"/>
        </w:numPr>
      </w:pPr>
      <w:r>
        <w:t>Matthew 25:40</w:t>
      </w:r>
    </w:p>
    <w:p w14:paraId="30070A10" w14:textId="3D25D7D0" w:rsidR="0082073A" w:rsidRDefault="0082073A" w:rsidP="009B23DB">
      <w:pPr>
        <w:pStyle w:val="ListParagraph"/>
        <w:numPr>
          <w:ilvl w:val="3"/>
          <w:numId w:val="46"/>
        </w:numPr>
      </w:pPr>
      <w:r>
        <w:t>John 13:20</w:t>
      </w:r>
    </w:p>
    <w:p w14:paraId="242B40E6" w14:textId="0E3F0B2C" w:rsidR="009B23DB" w:rsidRDefault="009B23DB" w:rsidP="009B23DB">
      <w:pPr>
        <w:pStyle w:val="ListParagraph"/>
        <w:numPr>
          <w:ilvl w:val="2"/>
          <w:numId w:val="46"/>
        </w:numPr>
      </w:pPr>
      <w:r>
        <w:t>The washing of feet</w:t>
      </w:r>
    </w:p>
    <w:p w14:paraId="239C3EC6" w14:textId="7F319A46" w:rsidR="009B23DB" w:rsidRDefault="009B23DB" w:rsidP="009B23DB">
      <w:pPr>
        <w:pStyle w:val="ListParagraph"/>
        <w:numPr>
          <w:ilvl w:val="3"/>
          <w:numId w:val="46"/>
        </w:numPr>
      </w:pPr>
      <w:r>
        <w:t>Luke 7:44</w:t>
      </w:r>
    </w:p>
    <w:p w14:paraId="2CF86AEA" w14:textId="38CF18C7" w:rsidR="009B23DB" w:rsidRDefault="009B23DB" w:rsidP="009B23DB">
      <w:pPr>
        <w:pStyle w:val="ListParagraph"/>
        <w:numPr>
          <w:ilvl w:val="3"/>
          <w:numId w:val="46"/>
        </w:numPr>
      </w:pPr>
      <w:r>
        <w:t>John 13:14</w:t>
      </w:r>
    </w:p>
    <w:p w14:paraId="7BF65F1C" w14:textId="07BC054D" w:rsidR="009B23DB" w:rsidRDefault="00223E11" w:rsidP="00223E11">
      <w:pPr>
        <w:pStyle w:val="ListParagraph"/>
        <w:numPr>
          <w:ilvl w:val="1"/>
          <w:numId w:val="46"/>
        </w:numPr>
      </w:pPr>
      <w:r>
        <w:t>This is agreed to</w:t>
      </w:r>
    </w:p>
    <w:p w14:paraId="5324211B" w14:textId="111B2CA7" w:rsidR="00223E11" w:rsidRDefault="00223E11" w:rsidP="00223E11">
      <w:pPr>
        <w:pStyle w:val="ListParagraph"/>
        <w:numPr>
          <w:ilvl w:val="1"/>
          <w:numId w:val="46"/>
        </w:numPr>
      </w:pPr>
      <w:r>
        <w:t>The act is carried out</w:t>
      </w:r>
    </w:p>
    <w:p w14:paraId="5A8CADAD" w14:textId="132BE80F" w:rsidR="001C3178" w:rsidRDefault="001C3178" w:rsidP="001C3178">
      <w:pPr>
        <w:pStyle w:val="ListParagraph"/>
        <w:numPr>
          <w:ilvl w:val="2"/>
          <w:numId w:val="46"/>
        </w:numPr>
      </w:pPr>
      <w:r>
        <w:t>No light snack</w:t>
      </w:r>
    </w:p>
    <w:p w14:paraId="1CF5AD40" w14:textId="6E4899EA" w:rsidR="00223E11" w:rsidRDefault="00223E11" w:rsidP="001C3178">
      <w:pPr>
        <w:pStyle w:val="ListParagraph"/>
        <w:numPr>
          <w:ilvl w:val="3"/>
          <w:numId w:val="46"/>
        </w:numPr>
      </w:pPr>
      <w:r>
        <w:t xml:space="preserve">Three </w:t>
      </w:r>
      <w:proofErr w:type="spellStart"/>
      <w:r>
        <w:t>seahs</w:t>
      </w:r>
      <w:proofErr w:type="spellEnd"/>
      <w:r>
        <w:t xml:space="preserve"> of fine flour</w:t>
      </w:r>
    </w:p>
    <w:p w14:paraId="7245A5D5" w14:textId="44F4C612" w:rsidR="00223E11" w:rsidRDefault="00223E11" w:rsidP="001C3178">
      <w:pPr>
        <w:pStyle w:val="ListParagraph"/>
        <w:numPr>
          <w:ilvl w:val="4"/>
          <w:numId w:val="46"/>
        </w:numPr>
      </w:pPr>
      <w:r>
        <w:t xml:space="preserve">1 </w:t>
      </w:r>
      <w:proofErr w:type="spellStart"/>
      <w:r>
        <w:t>Seah</w:t>
      </w:r>
      <w:proofErr w:type="spellEnd"/>
      <w:r>
        <w:t xml:space="preserve"> = 7 </w:t>
      </w:r>
      <w:proofErr w:type="gramStart"/>
      <w:r>
        <w:t>quarts</w:t>
      </w:r>
      <w:proofErr w:type="gramEnd"/>
    </w:p>
    <w:p w14:paraId="7D5F6B04" w14:textId="19C24F08" w:rsidR="00223E11" w:rsidRDefault="00223E11" w:rsidP="001C3178">
      <w:pPr>
        <w:pStyle w:val="ListParagraph"/>
        <w:numPr>
          <w:ilvl w:val="3"/>
          <w:numId w:val="46"/>
        </w:numPr>
      </w:pPr>
      <w:r>
        <w:t xml:space="preserve">A calf </w:t>
      </w:r>
    </w:p>
    <w:p w14:paraId="4E5E9D94" w14:textId="2D3A8E96" w:rsidR="00223E11" w:rsidRDefault="00223E11" w:rsidP="001C3178">
      <w:pPr>
        <w:pStyle w:val="ListParagraph"/>
        <w:numPr>
          <w:ilvl w:val="4"/>
          <w:numId w:val="46"/>
        </w:numPr>
      </w:pPr>
      <w:r>
        <w:t>Luke 15:23?</w:t>
      </w:r>
    </w:p>
    <w:p w14:paraId="3A7CD3C7" w14:textId="7C8239A2" w:rsidR="00223E11" w:rsidRDefault="00223E11" w:rsidP="001C3178">
      <w:pPr>
        <w:pStyle w:val="ListParagraph"/>
        <w:numPr>
          <w:ilvl w:val="4"/>
          <w:numId w:val="46"/>
        </w:numPr>
      </w:pPr>
      <w:r>
        <w:t>Takes time to do this</w:t>
      </w:r>
    </w:p>
    <w:p w14:paraId="2AEA080B" w14:textId="3FC09DAE" w:rsidR="00223E11" w:rsidRDefault="00223E11" w:rsidP="001C3178">
      <w:pPr>
        <w:pStyle w:val="ListParagraph"/>
        <w:numPr>
          <w:ilvl w:val="3"/>
          <w:numId w:val="46"/>
        </w:numPr>
      </w:pPr>
      <w:r>
        <w:t>Cheese curds!</w:t>
      </w:r>
    </w:p>
    <w:p w14:paraId="5B6DED0F" w14:textId="0D09FC51" w:rsidR="00223E11" w:rsidRDefault="00223E11" w:rsidP="001C3178">
      <w:pPr>
        <w:pStyle w:val="ListParagraph"/>
        <w:numPr>
          <w:ilvl w:val="4"/>
          <w:numId w:val="46"/>
        </w:numPr>
      </w:pPr>
      <w:r>
        <w:t xml:space="preserve">KJV regards this as butter or a yogurt </w:t>
      </w:r>
    </w:p>
    <w:p w14:paraId="53215AF5" w14:textId="46C77E4C" w:rsidR="00223E11" w:rsidRDefault="001C3178" w:rsidP="001C3178">
      <w:pPr>
        <w:pStyle w:val="ListParagraph"/>
        <w:numPr>
          <w:ilvl w:val="0"/>
          <w:numId w:val="46"/>
        </w:numPr>
      </w:pPr>
      <w:r>
        <w:t>Attention turns to Sarah</w:t>
      </w:r>
    </w:p>
    <w:p w14:paraId="6E44F582" w14:textId="55972F83" w:rsidR="001C3178" w:rsidRDefault="00F669E5" w:rsidP="001C3178">
      <w:pPr>
        <w:pStyle w:val="ListParagraph"/>
        <w:numPr>
          <w:ilvl w:val="1"/>
          <w:numId w:val="46"/>
        </w:numPr>
      </w:pPr>
      <w:r>
        <w:t>Luther praises the acknowledgement of Sarah in the tent.</w:t>
      </w:r>
    </w:p>
    <w:p w14:paraId="240699BF" w14:textId="3F17F749" w:rsidR="00F669E5" w:rsidRDefault="00F669E5" w:rsidP="00F669E5">
      <w:pPr>
        <w:pStyle w:val="ListParagraph"/>
        <w:numPr>
          <w:ilvl w:val="2"/>
          <w:numId w:val="46"/>
        </w:numPr>
      </w:pPr>
      <w:r>
        <w:t>Service over curiosity</w:t>
      </w:r>
    </w:p>
    <w:p w14:paraId="15768FDA" w14:textId="7E0AA747" w:rsidR="00F669E5" w:rsidRDefault="009F1FB0" w:rsidP="009F1FB0">
      <w:pPr>
        <w:pStyle w:val="ListParagraph"/>
        <w:numPr>
          <w:ilvl w:val="3"/>
          <w:numId w:val="46"/>
        </w:numPr>
      </w:pPr>
      <w:r>
        <w:t xml:space="preserve">Yet… </w:t>
      </w:r>
    </w:p>
    <w:p w14:paraId="79C05BE1" w14:textId="6DD5ED7C" w:rsidR="009F1FB0" w:rsidRDefault="009F1FB0" w:rsidP="009F1FB0">
      <w:pPr>
        <w:pStyle w:val="ListParagraph"/>
        <w:numPr>
          <w:ilvl w:val="3"/>
          <w:numId w:val="46"/>
        </w:numPr>
      </w:pPr>
      <w:r>
        <w:t>She is listening at the door of the tent.</w:t>
      </w:r>
    </w:p>
    <w:p w14:paraId="43049D3E" w14:textId="33D92FBA" w:rsidR="00D11152" w:rsidRDefault="00D11152" w:rsidP="00D11152">
      <w:pPr>
        <w:pStyle w:val="ListParagraph"/>
        <w:numPr>
          <w:ilvl w:val="4"/>
          <w:numId w:val="46"/>
        </w:numPr>
      </w:pPr>
      <w:r>
        <w:t>Awaiting further instruction?</w:t>
      </w:r>
    </w:p>
    <w:p w14:paraId="6F762DA6" w14:textId="26BEE37B" w:rsidR="00D11152" w:rsidRDefault="00D11152" w:rsidP="00D11152">
      <w:pPr>
        <w:pStyle w:val="ListParagraph"/>
        <w:numPr>
          <w:ilvl w:val="1"/>
          <w:numId w:val="46"/>
        </w:numPr>
      </w:pPr>
      <w:r>
        <w:t>A two-fold promise</w:t>
      </w:r>
    </w:p>
    <w:p w14:paraId="0429A347" w14:textId="5449994E" w:rsidR="00D11152" w:rsidRDefault="00D11152" w:rsidP="00D11152">
      <w:pPr>
        <w:pStyle w:val="ListParagraph"/>
        <w:numPr>
          <w:ilvl w:val="2"/>
          <w:numId w:val="46"/>
        </w:numPr>
      </w:pPr>
      <w:r>
        <w:t>A promise to return</w:t>
      </w:r>
    </w:p>
    <w:p w14:paraId="268B28C5" w14:textId="3CBE8721" w:rsidR="00D11152" w:rsidRDefault="00D11152" w:rsidP="00D11152">
      <w:pPr>
        <w:pStyle w:val="ListParagraph"/>
        <w:numPr>
          <w:ilvl w:val="2"/>
          <w:numId w:val="46"/>
        </w:numPr>
      </w:pPr>
      <w:r>
        <w:lastRenderedPageBreak/>
        <w:t>The repeated promise of a son born from Sarah</w:t>
      </w:r>
    </w:p>
    <w:p w14:paraId="7452C464" w14:textId="1CA99CF4" w:rsidR="00D11152" w:rsidRDefault="00D11152" w:rsidP="00D11152">
      <w:pPr>
        <w:pStyle w:val="ListParagraph"/>
        <w:numPr>
          <w:ilvl w:val="3"/>
          <w:numId w:val="46"/>
        </w:numPr>
      </w:pPr>
      <w:r>
        <w:t>17:21</w:t>
      </w:r>
    </w:p>
    <w:p w14:paraId="31F70DB7" w14:textId="15EE6721" w:rsidR="00D11152" w:rsidRDefault="00D11152" w:rsidP="00D11152">
      <w:pPr>
        <w:pStyle w:val="ListParagraph"/>
        <w:numPr>
          <w:ilvl w:val="1"/>
          <w:numId w:val="46"/>
        </w:numPr>
      </w:pPr>
      <w:r>
        <w:t>Sarah laughed</w:t>
      </w:r>
    </w:p>
    <w:p w14:paraId="59D6E2EA" w14:textId="23CC21FF" w:rsidR="00603CC5" w:rsidRDefault="00603CC5" w:rsidP="00D11152">
      <w:pPr>
        <w:pStyle w:val="ListParagraph"/>
        <w:numPr>
          <w:ilvl w:val="2"/>
          <w:numId w:val="46"/>
        </w:numPr>
      </w:pPr>
      <w:r>
        <w:t xml:space="preserve">Should not have been the </w:t>
      </w:r>
      <w:proofErr w:type="gramStart"/>
      <w:r>
        <w:t>first time</w:t>
      </w:r>
      <w:proofErr w:type="gramEnd"/>
      <w:r>
        <w:t xml:space="preserve"> hearing this</w:t>
      </w:r>
    </w:p>
    <w:p w14:paraId="6940F832" w14:textId="6E27EAC1" w:rsidR="00603CC5" w:rsidRDefault="00603CC5" w:rsidP="00603CC5">
      <w:pPr>
        <w:pStyle w:val="ListParagraph"/>
        <w:numPr>
          <w:ilvl w:val="3"/>
          <w:numId w:val="46"/>
        </w:numPr>
      </w:pPr>
      <w:r>
        <w:t xml:space="preserve">Yet this is her </w:t>
      </w:r>
      <w:proofErr w:type="gramStart"/>
      <w:r>
        <w:t>first time</w:t>
      </w:r>
      <w:proofErr w:type="gramEnd"/>
      <w:r>
        <w:t xml:space="preserve"> hearing God’s promise through His lips</w:t>
      </w:r>
    </w:p>
    <w:p w14:paraId="77DC9147" w14:textId="0B79C713" w:rsidR="00D11152" w:rsidRDefault="00D11152" w:rsidP="00D11152">
      <w:pPr>
        <w:pStyle w:val="ListParagraph"/>
        <w:numPr>
          <w:ilvl w:val="2"/>
          <w:numId w:val="46"/>
        </w:numPr>
      </w:pPr>
      <w:r>
        <w:t xml:space="preserve">Recognition of their age and her </w:t>
      </w:r>
      <w:r w:rsidR="00CD6F90">
        <w:t>inability</w:t>
      </w:r>
    </w:p>
    <w:p w14:paraId="6CB559BA" w14:textId="77777777" w:rsidR="00CD6F90" w:rsidRDefault="00CD6F90" w:rsidP="00D11152">
      <w:pPr>
        <w:pStyle w:val="ListParagraph"/>
        <w:numPr>
          <w:ilvl w:val="3"/>
          <w:numId w:val="46"/>
        </w:numPr>
      </w:pPr>
      <w:r>
        <w:t>Abraham laughed too</w:t>
      </w:r>
    </w:p>
    <w:p w14:paraId="6B0D4BA3" w14:textId="04401C5A" w:rsidR="00D11152" w:rsidRDefault="00CD6F90" w:rsidP="00CD6F90">
      <w:pPr>
        <w:pStyle w:val="ListParagraph"/>
        <w:numPr>
          <w:ilvl w:val="4"/>
          <w:numId w:val="46"/>
        </w:numPr>
      </w:pPr>
      <w:r>
        <w:t>17:17</w:t>
      </w:r>
    </w:p>
    <w:p w14:paraId="2A8C4BD7" w14:textId="4CD66EDA" w:rsidR="00CD6F90" w:rsidRDefault="003E0A3C" w:rsidP="00CD6F90">
      <w:pPr>
        <w:pStyle w:val="ListParagraph"/>
        <w:numPr>
          <w:ilvl w:val="3"/>
          <w:numId w:val="46"/>
        </w:numPr>
      </w:pPr>
      <w:r>
        <w:t>A sign of doubt or disbelief?</w:t>
      </w:r>
    </w:p>
    <w:p w14:paraId="51666785" w14:textId="7D3C2A73" w:rsidR="003E0A3C" w:rsidRDefault="003E0A3C" w:rsidP="003E0A3C">
      <w:pPr>
        <w:pStyle w:val="ListParagraph"/>
        <w:numPr>
          <w:ilvl w:val="4"/>
          <w:numId w:val="46"/>
        </w:numPr>
      </w:pPr>
      <w:r>
        <w:t>Luke 1:18-20</w:t>
      </w:r>
    </w:p>
    <w:p w14:paraId="08358A92" w14:textId="269D0D18" w:rsidR="003E0A3C" w:rsidRDefault="003E0A3C" w:rsidP="003E0A3C">
      <w:pPr>
        <w:pStyle w:val="ListParagraph"/>
        <w:numPr>
          <w:ilvl w:val="4"/>
          <w:numId w:val="46"/>
        </w:numPr>
      </w:pPr>
      <w:r>
        <w:t>Luke 1:24-25</w:t>
      </w:r>
    </w:p>
    <w:p w14:paraId="3D1E2E6B" w14:textId="2EB20076" w:rsidR="003E0A3C" w:rsidRDefault="003E0A3C" w:rsidP="003E0A3C">
      <w:pPr>
        <w:pStyle w:val="ListParagraph"/>
        <w:numPr>
          <w:ilvl w:val="4"/>
          <w:numId w:val="46"/>
        </w:numPr>
      </w:pPr>
      <w:r>
        <w:t>Hebrews 11:11</w:t>
      </w:r>
    </w:p>
    <w:p w14:paraId="7DC87DC3" w14:textId="1622A07C" w:rsidR="003E0A3C" w:rsidRDefault="003E0A3C" w:rsidP="003E0A3C">
      <w:pPr>
        <w:pStyle w:val="ListParagraph"/>
        <w:numPr>
          <w:ilvl w:val="2"/>
          <w:numId w:val="46"/>
        </w:numPr>
      </w:pPr>
      <w:r>
        <w:t>Busted</w:t>
      </w:r>
    </w:p>
    <w:p w14:paraId="497367EC" w14:textId="053E691D" w:rsidR="003E0A3C" w:rsidRDefault="000508AC" w:rsidP="003E0A3C">
      <w:pPr>
        <w:pStyle w:val="ListParagraph"/>
        <w:numPr>
          <w:ilvl w:val="3"/>
          <w:numId w:val="46"/>
        </w:numPr>
      </w:pPr>
      <w:r>
        <w:t>“Is anything impossible for the LORD?”</w:t>
      </w:r>
    </w:p>
    <w:p w14:paraId="46531E81" w14:textId="4D5EF47D" w:rsidR="000508AC" w:rsidRDefault="001339D0" w:rsidP="001339D0">
      <w:pPr>
        <w:pStyle w:val="ListParagraph"/>
        <w:numPr>
          <w:ilvl w:val="4"/>
          <w:numId w:val="46"/>
        </w:numPr>
      </w:pPr>
      <w:r>
        <w:t>Jeremiah 32:27</w:t>
      </w:r>
    </w:p>
    <w:p w14:paraId="4ED632E1" w14:textId="1A883812" w:rsidR="001339D0" w:rsidRDefault="001339D0" w:rsidP="001339D0">
      <w:pPr>
        <w:pStyle w:val="ListParagraph"/>
        <w:numPr>
          <w:ilvl w:val="4"/>
          <w:numId w:val="46"/>
        </w:numPr>
      </w:pPr>
      <w:r>
        <w:t>Matthew 19:26</w:t>
      </w:r>
    </w:p>
    <w:p w14:paraId="7FF4AAA3" w14:textId="2BEC3F1F" w:rsidR="000508AC" w:rsidRDefault="000508AC" w:rsidP="000508AC">
      <w:pPr>
        <w:pStyle w:val="ListParagraph"/>
        <w:numPr>
          <w:ilvl w:val="4"/>
          <w:numId w:val="46"/>
        </w:numPr>
      </w:pPr>
      <w:r>
        <w:t>Trust His Word</w:t>
      </w:r>
    </w:p>
    <w:p w14:paraId="213E403C" w14:textId="3E6191DE" w:rsidR="000508AC" w:rsidRPr="000508AC" w:rsidRDefault="000508AC" w:rsidP="000508AC">
      <w:pPr>
        <w:pStyle w:val="ListParagraph"/>
        <w:numPr>
          <w:ilvl w:val="5"/>
          <w:numId w:val="46"/>
        </w:numPr>
      </w:pPr>
      <w:proofErr w:type="gramStart"/>
      <w:r w:rsidRPr="000508AC">
        <w:rPr>
          <w:rFonts w:ascii="Calibri" w:hAnsi="Calibri" w:cs="Calibri"/>
          <w:sz w:val="24"/>
          <w:szCs w:val="24"/>
        </w:rPr>
        <w:t>Therefore</w:t>
      </w:r>
      <w:proofErr w:type="gramEnd"/>
      <w:r w:rsidRPr="000508AC">
        <w:rPr>
          <w:rFonts w:ascii="Calibri" w:hAnsi="Calibri" w:cs="Calibri"/>
          <w:sz w:val="24"/>
          <w:szCs w:val="24"/>
        </w:rPr>
        <w:t xml:space="preserve"> call upon God, take hold of His Word, and cling to the sacrificial victim Christ, who has rendered satisfaction for your sins and has transferred your death to Himself and overcome it; and do not let it bother you that you are a sinner. Consider God’s command. He wants you to cling to His Son and tells you to believe. Direct your eyes to this, and do not inquire into what has been done or will be done about others; but think about yourself, so that you may comply with this command.</w:t>
      </w:r>
      <w:r w:rsidRPr="000508AC">
        <w:rPr>
          <w:rFonts w:ascii="Calibri" w:hAnsi="Calibri" w:cs="Calibri"/>
          <w:sz w:val="24"/>
          <w:szCs w:val="24"/>
          <w:vertAlign w:val="superscript"/>
        </w:rPr>
        <w:footnoteReference w:id="9"/>
      </w:r>
    </w:p>
    <w:p w14:paraId="4025CD36" w14:textId="006DBC22" w:rsidR="000508AC" w:rsidRDefault="001339D0" w:rsidP="001339D0">
      <w:pPr>
        <w:pStyle w:val="ListParagraph"/>
        <w:numPr>
          <w:ilvl w:val="3"/>
          <w:numId w:val="46"/>
        </w:numPr>
      </w:pPr>
      <w:r>
        <w:t>Sarah denies this</w:t>
      </w:r>
    </w:p>
    <w:p w14:paraId="0CD7101D" w14:textId="31F11A9F" w:rsidR="001339D0" w:rsidRDefault="001339D0" w:rsidP="001339D0">
      <w:pPr>
        <w:pStyle w:val="ListParagraph"/>
        <w:numPr>
          <w:ilvl w:val="4"/>
          <w:numId w:val="46"/>
        </w:numPr>
      </w:pPr>
      <w:r>
        <w:t>1 John 1:8</w:t>
      </w:r>
    </w:p>
    <w:p w14:paraId="099718B6" w14:textId="44914A46" w:rsidR="001339D0" w:rsidRDefault="001339D0" w:rsidP="001339D0">
      <w:pPr>
        <w:pStyle w:val="ListParagraph"/>
        <w:numPr>
          <w:ilvl w:val="4"/>
          <w:numId w:val="46"/>
        </w:numPr>
      </w:pPr>
      <w:r>
        <w:t>Proverbs 28:13</w:t>
      </w:r>
    </w:p>
    <w:p w14:paraId="14DB3EAB" w14:textId="33315404" w:rsidR="001339D0" w:rsidRDefault="001339D0" w:rsidP="001339D0">
      <w:pPr>
        <w:pStyle w:val="ListParagraph"/>
        <w:numPr>
          <w:ilvl w:val="3"/>
          <w:numId w:val="46"/>
        </w:numPr>
      </w:pPr>
      <w:r>
        <w:t>God has mercy on Sarah</w:t>
      </w:r>
    </w:p>
    <w:p w14:paraId="0670F499" w14:textId="3AFAE1AE" w:rsidR="001339D0" w:rsidRPr="00B16BD9" w:rsidRDefault="001339D0" w:rsidP="001339D0">
      <w:pPr>
        <w:pStyle w:val="ListParagraph"/>
        <w:numPr>
          <w:ilvl w:val="4"/>
          <w:numId w:val="46"/>
        </w:numPr>
      </w:pPr>
      <w:r>
        <w:t>Romans 3:19</w:t>
      </w:r>
    </w:p>
    <w:sectPr w:rsidR="001339D0" w:rsidRPr="00B16BD9" w:rsidSect="006C2E9B">
      <w:pgSz w:w="12240" w:h="15840"/>
      <w:pgMar w:top="108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203F9" w14:textId="77777777" w:rsidR="00B713E4" w:rsidRDefault="00B713E4" w:rsidP="00B713E4">
      <w:pPr>
        <w:spacing w:after="0" w:line="240" w:lineRule="auto"/>
      </w:pPr>
      <w:r>
        <w:separator/>
      </w:r>
    </w:p>
  </w:endnote>
  <w:endnote w:type="continuationSeparator" w:id="0">
    <w:p w14:paraId="5BCC2562" w14:textId="77777777" w:rsidR="00B713E4" w:rsidRDefault="00B713E4" w:rsidP="00B71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whebb">
    <w:panose1 w:val="020004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464F6" w14:textId="77777777" w:rsidR="00B713E4" w:rsidRDefault="00B713E4" w:rsidP="00B713E4">
      <w:pPr>
        <w:spacing w:after="0" w:line="240" w:lineRule="auto"/>
      </w:pPr>
      <w:r>
        <w:separator/>
      </w:r>
    </w:p>
  </w:footnote>
  <w:footnote w:type="continuationSeparator" w:id="0">
    <w:p w14:paraId="0A693F5B" w14:textId="77777777" w:rsidR="00B713E4" w:rsidRDefault="00B713E4" w:rsidP="00B713E4">
      <w:pPr>
        <w:spacing w:after="0" w:line="240" w:lineRule="auto"/>
      </w:pPr>
      <w:r>
        <w:continuationSeparator/>
      </w:r>
    </w:p>
  </w:footnote>
  <w:footnote w:id="1">
    <w:p w14:paraId="77933D01" w14:textId="77777777" w:rsidR="00DE08AA" w:rsidRDefault="00DE08AA" w:rsidP="00DE08AA">
      <w:r>
        <w:rPr>
          <w:vertAlign w:val="superscript"/>
        </w:rPr>
        <w:footnoteRef/>
      </w:r>
      <w:r>
        <w:t xml:space="preserve"> Martin Luther, </w:t>
      </w:r>
      <w:hyperlink r:id="rId1" w:history="1">
        <w:r>
          <w:rPr>
            <w:i/>
            <w:color w:val="0000FF"/>
            <w:u w:val="single"/>
          </w:rPr>
          <w:t>Luther’s Works, Vol. 3: Lectures on Genesis: Chapters 15-20</w:t>
        </w:r>
      </w:hyperlink>
      <w:r>
        <w:t xml:space="preserve">, ed. Jaroslav Jan </w:t>
      </w:r>
      <w:proofErr w:type="spellStart"/>
      <w:r>
        <w:t>Pelikan</w:t>
      </w:r>
      <w:proofErr w:type="spellEnd"/>
      <w:r>
        <w:t>, Hilton C. Oswald, and Helmut T. Lehmann, vol. 3 (Saint Louis: Concordia Publishing House, 1999), 100.</w:t>
      </w:r>
    </w:p>
  </w:footnote>
  <w:footnote w:id="2">
    <w:p w14:paraId="2444B275" w14:textId="77777777" w:rsidR="00C5627E" w:rsidRDefault="00C5627E" w:rsidP="00C5627E">
      <w:r>
        <w:rPr>
          <w:vertAlign w:val="superscript"/>
        </w:rPr>
        <w:footnoteRef/>
      </w:r>
      <w:r>
        <w:t xml:space="preserve"> Martin Luther, </w:t>
      </w:r>
      <w:hyperlink r:id="rId2" w:history="1">
        <w:r>
          <w:rPr>
            <w:i/>
            <w:color w:val="0000FF"/>
            <w:u w:val="single"/>
          </w:rPr>
          <w:t>Luther’s Works, Vol. 3: Lectures on Genesis: Chapters 15-20</w:t>
        </w:r>
      </w:hyperlink>
      <w:r>
        <w:t xml:space="preserve">, ed. Jaroslav Jan </w:t>
      </w:r>
      <w:proofErr w:type="spellStart"/>
      <w:r>
        <w:t>Pelikan</w:t>
      </w:r>
      <w:proofErr w:type="spellEnd"/>
      <w:r>
        <w:t>, Hilton C. Oswald, and Helmut T. Lehmann, vol. 3 (Saint Louis: Concordia Publishing House, 1999), 105–106.</w:t>
      </w:r>
    </w:p>
  </w:footnote>
  <w:footnote w:id="3">
    <w:p w14:paraId="335CD9B5" w14:textId="77777777" w:rsidR="00EC1BA7" w:rsidRDefault="00EC1BA7" w:rsidP="00EC1BA7">
      <w:r>
        <w:rPr>
          <w:vertAlign w:val="superscript"/>
        </w:rPr>
        <w:footnoteRef/>
      </w:r>
      <w:r>
        <w:t xml:space="preserve"> Martin Luther, </w:t>
      </w:r>
      <w:hyperlink r:id="rId3" w:history="1">
        <w:r>
          <w:rPr>
            <w:i/>
            <w:color w:val="0000FF"/>
            <w:u w:val="single"/>
          </w:rPr>
          <w:t>Luther’s Works, Vol. 3: Lectures on Genesis: Chapters 15-20</w:t>
        </w:r>
      </w:hyperlink>
      <w:r>
        <w:t xml:space="preserve">, ed. Jaroslav Jan </w:t>
      </w:r>
      <w:proofErr w:type="spellStart"/>
      <w:r>
        <w:t>Pelikan</w:t>
      </w:r>
      <w:proofErr w:type="spellEnd"/>
      <w:r>
        <w:t>, Hilton C. Oswald, and Helmut T. Lehmann, vol. 3 (Saint Louis: Concordia Publishing House, 1999), 85.</w:t>
      </w:r>
    </w:p>
  </w:footnote>
  <w:footnote w:id="4">
    <w:p w14:paraId="05A786B8" w14:textId="77777777" w:rsidR="00AD3724" w:rsidRDefault="00AD3724" w:rsidP="00AD3724">
      <w:r>
        <w:rPr>
          <w:vertAlign w:val="superscript"/>
        </w:rPr>
        <w:footnoteRef/>
      </w:r>
      <w:r>
        <w:t xml:space="preserve"> Martin Luther, </w:t>
      </w:r>
      <w:hyperlink r:id="rId4" w:history="1">
        <w:r>
          <w:rPr>
            <w:i/>
            <w:color w:val="0000FF"/>
            <w:u w:val="single"/>
          </w:rPr>
          <w:t>Luther’s Works, Vol. 3: Lectures on Genesis: Chapters 15-20</w:t>
        </w:r>
      </w:hyperlink>
      <w:r>
        <w:t xml:space="preserve">, ed. Jaroslav Jan </w:t>
      </w:r>
      <w:proofErr w:type="spellStart"/>
      <w:r>
        <w:t>Pelikan</w:t>
      </w:r>
      <w:proofErr w:type="spellEnd"/>
      <w:r>
        <w:t>, Hilton C. Oswald, and Helmut T. Lehmann, vol. 3 (Saint Louis: Concordia Publishing House, 1999), 87.</w:t>
      </w:r>
    </w:p>
  </w:footnote>
  <w:footnote w:id="5">
    <w:p w14:paraId="1A517717" w14:textId="77777777" w:rsidR="00960F8C" w:rsidRDefault="00960F8C" w:rsidP="00960F8C">
      <w:r>
        <w:rPr>
          <w:vertAlign w:val="superscript"/>
        </w:rPr>
        <w:footnoteRef/>
      </w:r>
      <w:r>
        <w:t xml:space="preserve"> Martin Luther, </w:t>
      </w:r>
      <w:hyperlink r:id="rId5" w:history="1">
        <w:r>
          <w:rPr>
            <w:i/>
            <w:color w:val="0000FF"/>
            <w:u w:val="single"/>
          </w:rPr>
          <w:t>Luther’s Works, Vol. 3: Lectures on Genesis: Chapters 15-20</w:t>
        </w:r>
      </w:hyperlink>
      <w:r>
        <w:t xml:space="preserve">, ed. Jaroslav Jan </w:t>
      </w:r>
      <w:proofErr w:type="spellStart"/>
      <w:r>
        <w:t>Pelikan</w:t>
      </w:r>
      <w:proofErr w:type="spellEnd"/>
      <w:r>
        <w:t>, Hilton C. Oswald, and Helmut T. Lehmann, vol. 3 (Saint Louis: Concordia Publishing House, 1999), 161–162.</w:t>
      </w:r>
    </w:p>
  </w:footnote>
  <w:footnote w:id="6">
    <w:p w14:paraId="08D3DF1B" w14:textId="77777777" w:rsidR="00155DF4" w:rsidRDefault="00155DF4" w:rsidP="00155DF4">
      <w:r>
        <w:rPr>
          <w:vertAlign w:val="superscript"/>
        </w:rPr>
        <w:footnoteRef/>
      </w:r>
      <w:r>
        <w:t xml:space="preserve"> Martin Luther, </w:t>
      </w:r>
      <w:hyperlink r:id="rId6" w:history="1">
        <w:r>
          <w:rPr>
            <w:i/>
            <w:color w:val="0000FF"/>
            <w:u w:val="single"/>
          </w:rPr>
          <w:t>Luther’s Works, Vol. 3: Lectures on Genesis: Chapters 15-20</w:t>
        </w:r>
      </w:hyperlink>
      <w:r>
        <w:t xml:space="preserve">, ed. Jaroslav Jan </w:t>
      </w:r>
      <w:proofErr w:type="spellStart"/>
      <w:r>
        <w:t>Pelikan</w:t>
      </w:r>
      <w:proofErr w:type="spellEnd"/>
      <w:r>
        <w:t>, Hilton C. Oswald, and Helmut T. Lehmann, vol. 3 (Saint Louis: Concordia Publishing House, 1999), 169.</w:t>
      </w:r>
    </w:p>
  </w:footnote>
  <w:footnote w:id="7">
    <w:p w14:paraId="70E19CE9" w14:textId="77777777" w:rsidR="003F70E9" w:rsidRDefault="003F70E9" w:rsidP="003F70E9">
      <w:r>
        <w:rPr>
          <w:vertAlign w:val="superscript"/>
        </w:rPr>
        <w:footnoteRef/>
      </w:r>
      <w:r>
        <w:t xml:space="preserve"> Martin Luther, </w:t>
      </w:r>
      <w:hyperlink r:id="rId7" w:history="1">
        <w:r>
          <w:rPr>
            <w:i/>
            <w:color w:val="0000FF"/>
            <w:u w:val="single"/>
          </w:rPr>
          <w:t>Luther’s Works, Vol. 3: Lectures on Genesis: Chapters 15-20</w:t>
        </w:r>
      </w:hyperlink>
      <w:r>
        <w:t xml:space="preserve">, ed. Jaroslav Jan </w:t>
      </w:r>
      <w:proofErr w:type="spellStart"/>
      <w:r>
        <w:t>Pelikan</w:t>
      </w:r>
      <w:proofErr w:type="spellEnd"/>
      <w:r>
        <w:t>, Hilton C. Oswald, and Helmut T. Lehmann, vol. 3 (Saint Louis: Concordia Publishing House, 1999), 172–173.</w:t>
      </w:r>
    </w:p>
  </w:footnote>
  <w:footnote w:id="8">
    <w:p w14:paraId="2378F5BA" w14:textId="77777777" w:rsidR="003F70E9" w:rsidRDefault="003F70E9" w:rsidP="003F70E9">
      <w:r>
        <w:rPr>
          <w:vertAlign w:val="superscript"/>
        </w:rPr>
        <w:footnoteRef/>
      </w:r>
      <w:r>
        <w:t xml:space="preserve"> Martin Luther, </w:t>
      </w:r>
      <w:hyperlink r:id="rId8" w:history="1">
        <w:r>
          <w:rPr>
            <w:i/>
            <w:color w:val="0000FF"/>
            <w:u w:val="single"/>
          </w:rPr>
          <w:t>Luther’s Works, Vol. 3: Lectures on Genesis: Chapters 15-20</w:t>
        </w:r>
      </w:hyperlink>
      <w:r>
        <w:t xml:space="preserve">, ed. Jaroslav Jan </w:t>
      </w:r>
      <w:proofErr w:type="spellStart"/>
      <w:r>
        <w:t>Pelikan</w:t>
      </w:r>
      <w:proofErr w:type="spellEnd"/>
      <w:r>
        <w:t>, Hilton C. Oswald, and Helmut T. Lehmann, vol. 3 (Saint Louis: Concordia Publishing House, 1999), 175.</w:t>
      </w:r>
    </w:p>
  </w:footnote>
  <w:footnote w:id="9">
    <w:p w14:paraId="2B134151" w14:textId="77777777" w:rsidR="000508AC" w:rsidRDefault="000508AC" w:rsidP="000508AC">
      <w:r>
        <w:rPr>
          <w:vertAlign w:val="superscript"/>
        </w:rPr>
        <w:footnoteRef/>
      </w:r>
      <w:r>
        <w:t xml:space="preserve"> Martin Luther, </w:t>
      </w:r>
      <w:hyperlink r:id="rId9" w:history="1">
        <w:r>
          <w:rPr>
            <w:i/>
            <w:color w:val="0000FF"/>
            <w:u w:val="single"/>
          </w:rPr>
          <w:t>Luther’s Works, Vol. 3: Lectures on Genesis: Chapters 15-20</w:t>
        </w:r>
      </w:hyperlink>
      <w:r>
        <w:t xml:space="preserve">, ed. Jaroslav Jan </w:t>
      </w:r>
      <w:proofErr w:type="spellStart"/>
      <w:r>
        <w:t>Pelikan</w:t>
      </w:r>
      <w:proofErr w:type="spellEnd"/>
      <w:r>
        <w:t>, Hilton C. Oswald, and Helmut T. Lehmann, vol. 3 (Saint Louis: Concordia Publishing House, 1999), 214–215.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F7B"/>
    <w:multiLevelType w:val="hybridMultilevel"/>
    <w:tmpl w:val="8F623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756C3"/>
    <w:multiLevelType w:val="hybridMultilevel"/>
    <w:tmpl w:val="8CFC0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066A7"/>
    <w:multiLevelType w:val="hybridMultilevel"/>
    <w:tmpl w:val="A5DA4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0430D2"/>
    <w:multiLevelType w:val="hybridMultilevel"/>
    <w:tmpl w:val="528E6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91688"/>
    <w:multiLevelType w:val="hybridMultilevel"/>
    <w:tmpl w:val="2EE20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6112BC"/>
    <w:multiLevelType w:val="hybridMultilevel"/>
    <w:tmpl w:val="C18CB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683489"/>
    <w:multiLevelType w:val="hybridMultilevel"/>
    <w:tmpl w:val="6D68C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FE04A3"/>
    <w:multiLevelType w:val="hybridMultilevel"/>
    <w:tmpl w:val="100C1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5810FF"/>
    <w:multiLevelType w:val="hybridMultilevel"/>
    <w:tmpl w:val="794A8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CB56E8"/>
    <w:multiLevelType w:val="hybridMultilevel"/>
    <w:tmpl w:val="B5668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06300E"/>
    <w:multiLevelType w:val="hybridMultilevel"/>
    <w:tmpl w:val="6D526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607524"/>
    <w:multiLevelType w:val="hybridMultilevel"/>
    <w:tmpl w:val="51102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0259B9"/>
    <w:multiLevelType w:val="hybridMultilevel"/>
    <w:tmpl w:val="9850E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913AEC"/>
    <w:multiLevelType w:val="hybridMultilevel"/>
    <w:tmpl w:val="6096E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F032DE"/>
    <w:multiLevelType w:val="hybridMultilevel"/>
    <w:tmpl w:val="40BE4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D7515F"/>
    <w:multiLevelType w:val="hybridMultilevel"/>
    <w:tmpl w:val="E57E9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0B220E"/>
    <w:multiLevelType w:val="hybridMultilevel"/>
    <w:tmpl w:val="51ACB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88591A"/>
    <w:multiLevelType w:val="hybridMultilevel"/>
    <w:tmpl w:val="14821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152596"/>
    <w:multiLevelType w:val="hybridMultilevel"/>
    <w:tmpl w:val="4C3AB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042C2A"/>
    <w:multiLevelType w:val="hybridMultilevel"/>
    <w:tmpl w:val="662C3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4C6C32"/>
    <w:multiLevelType w:val="hybridMultilevel"/>
    <w:tmpl w:val="15BC2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963C99"/>
    <w:multiLevelType w:val="hybridMultilevel"/>
    <w:tmpl w:val="E1227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B336B9"/>
    <w:multiLevelType w:val="hybridMultilevel"/>
    <w:tmpl w:val="50309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541A60"/>
    <w:multiLevelType w:val="hybridMultilevel"/>
    <w:tmpl w:val="17D80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063F21"/>
    <w:multiLevelType w:val="hybridMultilevel"/>
    <w:tmpl w:val="4DAAE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D661B0"/>
    <w:multiLevelType w:val="hybridMultilevel"/>
    <w:tmpl w:val="E02CA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860560"/>
    <w:multiLevelType w:val="hybridMultilevel"/>
    <w:tmpl w:val="296A0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E618B1"/>
    <w:multiLevelType w:val="hybridMultilevel"/>
    <w:tmpl w:val="EE34D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E93C01"/>
    <w:multiLevelType w:val="hybridMultilevel"/>
    <w:tmpl w:val="806E8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BD63BF"/>
    <w:multiLevelType w:val="hybridMultilevel"/>
    <w:tmpl w:val="A79EF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FA1F7E"/>
    <w:multiLevelType w:val="hybridMultilevel"/>
    <w:tmpl w:val="ACD62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70048C"/>
    <w:multiLevelType w:val="hybridMultilevel"/>
    <w:tmpl w:val="3F2872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647703F3"/>
    <w:multiLevelType w:val="hybridMultilevel"/>
    <w:tmpl w:val="64DCB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216DF9"/>
    <w:multiLevelType w:val="hybridMultilevel"/>
    <w:tmpl w:val="7CD6A5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61D2667"/>
    <w:multiLevelType w:val="hybridMultilevel"/>
    <w:tmpl w:val="13D2B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522F34"/>
    <w:multiLevelType w:val="hybridMultilevel"/>
    <w:tmpl w:val="4BEAE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BF6ACD"/>
    <w:multiLevelType w:val="hybridMultilevel"/>
    <w:tmpl w:val="19B21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B351DE"/>
    <w:multiLevelType w:val="hybridMultilevel"/>
    <w:tmpl w:val="FEF83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110A23"/>
    <w:multiLevelType w:val="hybridMultilevel"/>
    <w:tmpl w:val="0D06D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897EAC"/>
    <w:multiLevelType w:val="hybridMultilevel"/>
    <w:tmpl w:val="CF7E9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116429"/>
    <w:multiLevelType w:val="hybridMultilevel"/>
    <w:tmpl w:val="87345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C11AAD"/>
    <w:multiLevelType w:val="hybridMultilevel"/>
    <w:tmpl w:val="4A1A4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F568DD"/>
    <w:multiLevelType w:val="hybridMultilevel"/>
    <w:tmpl w:val="61CAF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7F1EE3"/>
    <w:multiLevelType w:val="hybridMultilevel"/>
    <w:tmpl w:val="99BEA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23FCC7E2">
      <w:numFmt w:val="bullet"/>
      <w:lvlText w:val="-"/>
      <w:lvlJc w:val="left"/>
      <w:pPr>
        <w:ind w:left="6480" w:hanging="360"/>
      </w:pPr>
      <w:rPr>
        <w:rFonts w:ascii="Calibri" w:eastAsiaTheme="minorHAnsi" w:hAnsi="Calibri" w:cs="Calibri" w:hint="default"/>
      </w:rPr>
    </w:lvl>
  </w:abstractNum>
  <w:abstractNum w:abstractNumId="44" w15:restartNumberingAfterBreak="0">
    <w:nsid w:val="7A611CC3"/>
    <w:multiLevelType w:val="hybridMultilevel"/>
    <w:tmpl w:val="4308F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A54238"/>
    <w:multiLevelType w:val="hybridMultilevel"/>
    <w:tmpl w:val="30966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5796483">
    <w:abstractNumId w:val="37"/>
  </w:num>
  <w:num w:numId="2" w16cid:durableId="1017196352">
    <w:abstractNumId w:val="19"/>
  </w:num>
  <w:num w:numId="3" w16cid:durableId="1024525063">
    <w:abstractNumId w:val="13"/>
  </w:num>
  <w:num w:numId="4" w16cid:durableId="1346130030">
    <w:abstractNumId w:val="24"/>
  </w:num>
  <w:num w:numId="5" w16cid:durableId="1679236993">
    <w:abstractNumId w:val="38"/>
  </w:num>
  <w:num w:numId="6" w16cid:durableId="486820161">
    <w:abstractNumId w:val="17"/>
  </w:num>
  <w:num w:numId="7" w16cid:durableId="802232760">
    <w:abstractNumId w:val="16"/>
  </w:num>
  <w:num w:numId="8" w16cid:durableId="404454339">
    <w:abstractNumId w:val="3"/>
  </w:num>
  <w:num w:numId="9" w16cid:durableId="1475289506">
    <w:abstractNumId w:val="35"/>
  </w:num>
  <w:num w:numId="10" w16cid:durableId="2096856869">
    <w:abstractNumId w:val="12"/>
  </w:num>
  <w:num w:numId="11" w16cid:durableId="1426414594">
    <w:abstractNumId w:val="10"/>
  </w:num>
  <w:num w:numId="12" w16cid:durableId="237181391">
    <w:abstractNumId w:val="33"/>
  </w:num>
  <w:num w:numId="13" w16cid:durableId="2109886406">
    <w:abstractNumId w:val="29"/>
  </w:num>
  <w:num w:numId="14" w16cid:durableId="143861494">
    <w:abstractNumId w:val="20"/>
  </w:num>
  <w:num w:numId="15" w16cid:durableId="1902331412">
    <w:abstractNumId w:val="6"/>
  </w:num>
  <w:num w:numId="16" w16cid:durableId="202255010">
    <w:abstractNumId w:val="15"/>
  </w:num>
  <w:num w:numId="17" w16cid:durableId="560364983">
    <w:abstractNumId w:val="43"/>
  </w:num>
  <w:num w:numId="18" w16cid:durableId="559904184">
    <w:abstractNumId w:val="5"/>
  </w:num>
  <w:num w:numId="19" w16cid:durableId="31736195">
    <w:abstractNumId w:val="21"/>
  </w:num>
  <w:num w:numId="20" w16cid:durableId="1123110198">
    <w:abstractNumId w:val="7"/>
  </w:num>
  <w:num w:numId="21" w16cid:durableId="240870755">
    <w:abstractNumId w:val="32"/>
  </w:num>
  <w:num w:numId="22" w16cid:durableId="174391896">
    <w:abstractNumId w:val="28"/>
  </w:num>
  <w:num w:numId="23" w16cid:durableId="1324509770">
    <w:abstractNumId w:val="18"/>
  </w:num>
  <w:num w:numId="24" w16cid:durableId="264655646">
    <w:abstractNumId w:val="44"/>
  </w:num>
  <w:num w:numId="25" w16cid:durableId="522717802">
    <w:abstractNumId w:val="34"/>
  </w:num>
  <w:num w:numId="26" w16cid:durableId="1412893826">
    <w:abstractNumId w:val="0"/>
  </w:num>
  <w:num w:numId="27" w16cid:durableId="715784215">
    <w:abstractNumId w:val="31"/>
  </w:num>
  <w:num w:numId="28" w16cid:durableId="276572700">
    <w:abstractNumId w:val="9"/>
  </w:num>
  <w:num w:numId="29" w16cid:durableId="1215697577">
    <w:abstractNumId w:val="36"/>
  </w:num>
  <w:num w:numId="30" w16cid:durableId="142353223">
    <w:abstractNumId w:val="40"/>
  </w:num>
  <w:num w:numId="31" w16cid:durableId="2011904590">
    <w:abstractNumId w:val="4"/>
  </w:num>
  <w:num w:numId="32" w16cid:durableId="1536229506">
    <w:abstractNumId w:val="11"/>
  </w:num>
  <w:num w:numId="33" w16cid:durableId="1545364589">
    <w:abstractNumId w:val="41"/>
  </w:num>
  <w:num w:numId="34" w16cid:durableId="1325166622">
    <w:abstractNumId w:val="39"/>
  </w:num>
  <w:num w:numId="35" w16cid:durableId="178129184">
    <w:abstractNumId w:val="22"/>
  </w:num>
  <w:num w:numId="36" w16cid:durableId="433786345">
    <w:abstractNumId w:val="30"/>
  </w:num>
  <w:num w:numId="37" w16cid:durableId="1897159624">
    <w:abstractNumId w:val="27"/>
  </w:num>
  <w:num w:numId="38" w16cid:durableId="243689059">
    <w:abstractNumId w:val="14"/>
  </w:num>
  <w:num w:numId="39" w16cid:durableId="1410662468">
    <w:abstractNumId w:val="25"/>
  </w:num>
  <w:num w:numId="40" w16cid:durableId="1336687969">
    <w:abstractNumId w:val="42"/>
  </w:num>
  <w:num w:numId="41" w16cid:durableId="1325940289">
    <w:abstractNumId w:val="1"/>
  </w:num>
  <w:num w:numId="42" w16cid:durableId="1289630523">
    <w:abstractNumId w:val="8"/>
  </w:num>
  <w:num w:numId="43" w16cid:durableId="1126974394">
    <w:abstractNumId w:val="45"/>
  </w:num>
  <w:num w:numId="44" w16cid:durableId="524369451">
    <w:abstractNumId w:val="23"/>
  </w:num>
  <w:num w:numId="45" w16cid:durableId="453181840">
    <w:abstractNumId w:val="2"/>
  </w:num>
  <w:num w:numId="46" w16cid:durableId="127096830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732"/>
    <w:rsid w:val="000039AC"/>
    <w:rsid w:val="000049B5"/>
    <w:rsid w:val="000152D1"/>
    <w:rsid w:val="0002166C"/>
    <w:rsid w:val="000246AA"/>
    <w:rsid w:val="00025866"/>
    <w:rsid w:val="00027516"/>
    <w:rsid w:val="00030F8D"/>
    <w:rsid w:val="000373EA"/>
    <w:rsid w:val="000378DE"/>
    <w:rsid w:val="00044611"/>
    <w:rsid w:val="00050719"/>
    <w:rsid w:val="000508AC"/>
    <w:rsid w:val="00054CB5"/>
    <w:rsid w:val="00054F8C"/>
    <w:rsid w:val="000550AC"/>
    <w:rsid w:val="00074C4C"/>
    <w:rsid w:val="000825FB"/>
    <w:rsid w:val="0008477A"/>
    <w:rsid w:val="00085B0C"/>
    <w:rsid w:val="00087C5B"/>
    <w:rsid w:val="000924C4"/>
    <w:rsid w:val="000928FD"/>
    <w:rsid w:val="00094973"/>
    <w:rsid w:val="00095B47"/>
    <w:rsid w:val="000969CC"/>
    <w:rsid w:val="000A1E11"/>
    <w:rsid w:val="000A3622"/>
    <w:rsid w:val="000A374E"/>
    <w:rsid w:val="000A7A5D"/>
    <w:rsid w:val="000A7EF6"/>
    <w:rsid w:val="000B4888"/>
    <w:rsid w:val="000B7572"/>
    <w:rsid w:val="000C368E"/>
    <w:rsid w:val="000C5312"/>
    <w:rsid w:val="000D0B2B"/>
    <w:rsid w:val="000D1233"/>
    <w:rsid w:val="000D401F"/>
    <w:rsid w:val="000D5E25"/>
    <w:rsid w:val="000E1840"/>
    <w:rsid w:val="000E1F5B"/>
    <w:rsid w:val="000E395D"/>
    <w:rsid w:val="000E3A84"/>
    <w:rsid w:val="000E4E4C"/>
    <w:rsid w:val="000F28BA"/>
    <w:rsid w:val="00102991"/>
    <w:rsid w:val="001041A5"/>
    <w:rsid w:val="00106C4B"/>
    <w:rsid w:val="001108BB"/>
    <w:rsid w:val="0011213E"/>
    <w:rsid w:val="0011624A"/>
    <w:rsid w:val="00124D82"/>
    <w:rsid w:val="00132A0E"/>
    <w:rsid w:val="001339D0"/>
    <w:rsid w:val="00140163"/>
    <w:rsid w:val="00141C6C"/>
    <w:rsid w:val="00146210"/>
    <w:rsid w:val="00151A63"/>
    <w:rsid w:val="00151B10"/>
    <w:rsid w:val="00155853"/>
    <w:rsid w:val="00155DF4"/>
    <w:rsid w:val="00160EA5"/>
    <w:rsid w:val="0016133D"/>
    <w:rsid w:val="00172B58"/>
    <w:rsid w:val="0017436A"/>
    <w:rsid w:val="00182A5D"/>
    <w:rsid w:val="00185C91"/>
    <w:rsid w:val="001976E6"/>
    <w:rsid w:val="001A02BD"/>
    <w:rsid w:val="001A1C9E"/>
    <w:rsid w:val="001A33C5"/>
    <w:rsid w:val="001A4307"/>
    <w:rsid w:val="001A43AE"/>
    <w:rsid w:val="001A53CA"/>
    <w:rsid w:val="001A773E"/>
    <w:rsid w:val="001B3024"/>
    <w:rsid w:val="001B6A28"/>
    <w:rsid w:val="001C1E5B"/>
    <w:rsid w:val="001C3178"/>
    <w:rsid w:val="001C53B7"/>
    <w:rsid w:val="001D3422"/>
    <w:rsid w:val="001D50CB"/>
    <w:rsid w:val="001D51B7"/>
    <w:rsid w:val="001D547D"/>
    <w:rsid w:val="001E221C"/>
    <w:rsid w:val="001E38C9"/>
    <w:rsid w:val="001E3DEB"/>
    <w:rsid w:val="001E41B8"/>
    <w:rsid w:val="001E6106"/>
    <w:rsid w:val="001F2F1C"/>
    <w:rsid w:val="001F620D"/>
    <w:rsid w:val="00202DB6"/>
    <w:rsid w:val="0020707B"/>
    <w:rsid w:val="0021038B"/>
    <w:rsid w:val="00210400"/>
    <w:rsid w:val="00210438"/>
    <w:rsid w:val="00210D01"/>
    <w:rsid w:val="00210DC5"/>
    <w:rsid w:val="00212961"/>
    <w:rsid w:val="00214992"/>
    <w:rsid w:val="002205A8"/>
    <w:rsid w:val="00223E11"/>
    <w:rsid w:val="00230848"/>
    <w:rsid w:val="00232D9C"/>
    <w:rsid w:val="002350D9"/>
    <w:rsid w:val="00241178"/>
    <w:rsid w:val="0024305F"/>
    <w:rsid w:val="002453D6"/>
    <w:rsid w:val="0024635F"/>
    <w:rsid w:val="0024736E"/>
    <w:rsid w:val="00253B03"/>
    <w:rsid w:val="00256953"/>
    <w:rsid w:val="0025747A"/>
    <w:rsid w:val="00265F32"/>
    <w:rsid w:val="0027506C"/>
    <w:rsid w:val="002856EA"/>
    <w:rsid w:val="002877F7"/>
    <w:rsid w:val="00297750"/>
    <w:rsid w:val="002A0689"/>
    <w:rsid w:val="002A0DBD"/>
    <w:rsid w:val="002A3EFC"/>
    <w:rsid w:val="002A41F6"/>
    <w:rsid w:val="002B205A"/>
    <w:rsid w:val="002C004D"/>
    <w:rsid w:val="002C553D"/>
    <w:rsid w:val="002D1961"/>
    <w:rsid w:val="002D3E0D"/>
    <w:rsid w:val="002E0E26"/>
    <w:rsid w:val="002E2178"/>
    <w:rsid w:val="002F075D"/>
    <w:rsid w:val="002F5773"/>
    <w:rsid w:val="00300C38"/>
    <w:rsid w:val="00307605"/>
    <w:rsid w:val="00310940"/>
    <w:rsid w:val="00311EE4"/>
    <w:rsid w:val="0031681C"/>
    <w:rsid w:val="0031780A"/>
    <w:rsid w:val="003222FE"/>
    <w:rsid w:val="00326632"/>
    <w:rsid w:val="00336BEF"/>
    <w:rsid w:val="00337A05"/>
    <w:rsid w:val="00341526"/>
    <w:rsid w:val="00341F3E"/>
    <w:rsid w:val="003435FE"/>
    <w:rsid w:val="00344C24"/>
    <w:rsid w:val="00347B96"/>
    <w:rsid w:val="00363660"/>
    <w:rsid w:val="00364487"/>
    <w:rsid w:val="00370B41"/>
    <w:rsid w:val="003731E2"/>
    <w:rsid w:val="00374D69"/>
    <w:rsid w:val="00377380"/>
    <w:rsid w:val="00380EC1"/>
    <w:rsid w:val="003821E6"/>
    <w:rsid w:val="00386456"/>
    <w:rsid w:val="00396418"/>
    <w:rsid w:val="003965EB"/>
    <w:rsid w:val="00396FB9"/>
    <w:rsid w:val="003974EF"/>
    <w:rsid w:val="003A10BE"/>
    <w:rsid w:val="003A339C"/>
    <w:rsid w:val="003B1B94"/>
    <w:rsid w:val="003B2676"/>
    <w:rsid w:val="003B36D5"/>
    <w:rsid w:val="003C17EA"/>
    <w:rsid w:val="003C201D"/>
    <w:rsid w:val="003D03C5"/>
    <w:rsid w:val="003D1826"/>
    <w:rsid w:val="003D50FC"/>
    <w:rsid w:val="003D6E4A"/>
    <w:rsid w:val="003E04C8"/>
    <w:rsid w:val="003E0A3C"/>
    <w:rsid w:val="003E0F68"/>
    <w:rsid w:val="003E1621"/>
    <w:rsid w:val="003E5C92"/>
    <w:rsid w:val="003E7BC5"/>
    <w:rsid w:val="003F420A"/>
    <w:rsid w:val="003F51CC"/>
    <w:rsid w:val="003F70E9"/>
    <w:rsid w:val="003F7D1F"/>
    <w:rsid w:val="004057B5"/>
    <w:rsid w:val="00405A0E"/>
    <w:rsid w:val="00406673"/>
    <w:rsid w:val="00410A68"/>
    <w:rsid w:val="004213F2"/>
    <w:rsid w:val="00431A05"/>
    <w:rsid w:val="00433BEF"/>
    <w:rsid w:val="00434399"/>
    <w:rsid w:val="00440B74"/>
    <w:rsid w:val="00451896"/>
    <w:rsid w:val="00454A17"/>
    <w:rsid w:val="004562E6"/>
    <w:rsid w:val="00460624"/>
    <w:rsid w:val="004725DA"/>
    <w:rsid w:val="00477C98"/>
    <w:rsid w:val="00481B01"/>
    <w:rsid w:val="00482CB0"/>
    <w:rsid w:val="00487F8B"/>
    <w:rsid w:val="004B484B"/>
    <w:rsid w:val="004C2E62"/>
    <w:rsid w:val="004D22A1"/>
    <w:rsid w:val="004D269B"/>
    <w:rsid w:val="004E02BA"/>
    <w:rsid w:val="004F08E4"/>
    <w:rsid w:val="004F0D6C"/>
    <w:rsid w:val="004F4A4D"/>
    <w:rsid w:val="004F4D31"/>
    <w:rsid w:val="00503EA7"/>
    <w:rsid w:val="00507B36"/>
    <w:rsid w:val="005113EF"/>
    <w:rsid w:val="005115C7"/>
    <w:rsid w:val="005121DE"/>
    <w:rsid w:val="005141B0"/>
    <w:rsid w:val="00520C7C"/>
    <w:rsid w:val="00520E11"/>
    <w:rsid w:val="00523360"/>
    <w:rsid w:val="00531D72"/>
    <w:rsid w:val="00533609"/>
    <w:rsid w:val="00533FF9"/>
    <w:rsid w:val="0053400A"/>
    <w:rsid w:val="005343F3"/>
    <w:rsid w:val="005374AA"/>
    <w:rsid w:val="00541BC6"/>
    <w:rsid w:val="00543195"/>
    <w:rsid w:val="00545613"/>
    <w:rsid w:val="005537F5"/>
    <w:rsid w:val="0055408B"/>
    <w:rsid w:val="00556265"/>
    <w:rsid w:val="0055724F"/>
    <w:rsid w:val="00561B65"/>
    <w:rsid w:val="0056254F"/>
    <w:rsid w:val="00563E26"/>
    <w:rsid w:val="00565EE5"/>
    <w:rsid w:val="00567A10"/>
    <w:rsid w:val="005736BB"/>
    <w:rsid w:val="0059261D"/>
    <w:rsid w:val="00592907"/>
    <w:rsid w:val="005B5051"/>
    <w:rsid w:val="005B65BC"/>
    <w:rsid w:val="005C20EA"/>
    <w:rsid w:val="005C578F"/>
    <w:rsid w:val="005D0C20"/>
    <w:rsid w:val="005D5CF3"/>
    <w:rsid w:val="005F04C1"/>
    <w:rsid w:val="00601055"/>
    <w:rsid w:val="006030A7"/>
    <w:rsid w:val="00603CC5"/>
    <w:rsid w:val="00605137"/>
    <w:rsid w:val="006053BD"/>
    <w:rsid w:val="006100B6"/>
    <w:rsid w:val="00610BD5"/>
    <w:rsid w:val="006131A0"/>
    <w:rsid w:val="006133F7"/>
    <w:rsid w:val="00614373"/>
    <w:rsid w:val="00614AAD"/>
    <w:rsid w:val="00617C32"/>
    <w:rsid w:val="00620C33"/>
    <w:rsid w:val="0063064E"/>
    <w:rsid w:val="006438C1"/>
    <w:rsid w:val="00645B7F"/>
    <w:rsid w:val="0064646D"/>
    <w:rsid w:val="00646934"/>
    <w:rsid w:val="00647074"/>
    <w:rsid w:val="00647578"/>
    <w:rsid w:val="00652737"/>
    <w:rsid w:val="00655838"/>
    <w:rsid w:val="006614A4"/>
    <w:rsid w:val="00666980"/>
    <w:rsid w:val="00683358"/>
    <w:rsid w:val="0068526C"/>
    <w:rsid w:val="00686D17"/>
    <w:rsid w:val="0069327A"/>
    <w:rsid w:val="006976ED"/>
    <w:rsid w:val="006A06C3"/>
    <w:rsid w:val="006A2626"/>
    <w:rsid w:val="006A6391"/>
    <w:rsid w:val="006B426E"/>
    <w:rsid w:val="006B43B2"/>
    <w:rsid w:val="006C2DD2"/>
    <w:rsid w:val="006C2E9B"/>
    <w:rsid w:val="006C4C33"/>
    <w:rsid w:val="006D2109"/>
    <w:rsid w:val="006D2CDB"/>
    <w:rsid w:val="006E2034"/>
    <w:rsid w:val="006E477B"/>
    <w:rsid w:val="006E61C9"/>
    <w:rsid w:val="006F3A1A"/>
    <w:rsid w:val="006F6E2E"/>
    <w:rsid w:val="00701162"/>
    <w:rsid w:val="0070265F"/>
    <w:rsid w:val="00710A23"/>
    <w:rsid w:val="00710B15"/>
    <w:rsid w:val="00716EC1"/>
    <w:rsid w:val="0072029B"/>
    <w:rsid w:val="00722978"/>
    <w:rsid w:val="007237E8"/>
    <w:rsid w:val="007320BA"/>
    <w:rsid w:val="00734500"/>
    <w:rsid w:val="00737AFC"/>
    <w:rsid w:val="007404D5"/>
    <w:rsid w:val="00740A25"/>
    <w:rsid w:val="007435DB"/>
    <w:rsid w:val="0074490D"/>
    <w:rsid w:val="0074574D"/>
    <w:rsid w:val="007459AF"/>
    <w:rsid w:val="0074664F"/>
    <w:rsid w:val="00751163"/>
    <w:rsid w:val="007542ED"/>
    <w:rsid w:val="007574A7"/>
    <w:rsid w:val="007662AA"/>
    <w:rsid w:val="00776655"/>
    <w:rsid w:val="00776ACE"/>
    <w:rsid w:val="007943CF"/>
    <w:rsid w:val="00795498"/>
    <w:rsid w:val="007A1563"/>
    <w:rsid w:val="007A2A82"/>
    <w:rsid w:val="007A6B49"/>
    <w:rsid w:val="007A735F"/>
    <w:rsid w:val="007A7D36"/>
    <w:rsid w:val="007B48A8"/>
    <w:rsid w:val="007C4601"/>
    <w:rsid w:val="007C5DFE"/>
    <w:rsid w:val="007C67F6"/>
    <w:rsid w:val="007D3A36"/>
    <w:rsid w:val="007D4112"/>
    <w:rsid w:val="007D5D71"/>
    <w:rsid w:val="007D6CCD"/>
    <w:rsid w:val="007E6564"/>
    <w:rsid w:val="007E6F52"/>
    <w:rsid w:val="007F3960"/>
    <w:rsid w:val="008011F7"/>
    <w:rsid w:val="008066A3"/>
    <w:rsid w:val="00813EFE"/>
    <w:rsid w:val="00815CE8"/>
    <w:rsid w:val="0081707B"/>
    <w:rsid w:val="00817EC9"/>
    <w:rsid w:val="008200D2"/>
    <w:rsid w:val="0082073A"/>
    <w:rsid w:val="00820C22"/>
    <w:rsid w:val="008322BC"/>
    <w:rsid w:val="00832DFC"/>
    <w:rsid w:val="00834632"/>
    <w:rsid w:val="00836AF3"/>
    <w:rsid w:val="00836D25"/>
    <w:rsid w:val="00840DCA"/>
    <w:rsid w:val="008472B1"/>
    <w:rsid w:val="008559FD"/>
    <w:rsid w:val="008666F1"/>
    <w:rsid w:val="00866FBE"/>
    <w:rsid w:val="00875F1B"/>
    <w:rsid w:val="00881765"/>
    <w:rsid w:val="008953AA"/>
    <w:rsid w:val="008A2C42"/>
    <w:rsid w:val="008A4AF6"/>
    <w:rsid w:val="008B06C0"/>
    <w:rsid w:val="008B19DA"/>
    <w:rsid w:val="008C483E"/>
    <w:rsid w:val="008C65EA"/>
    <w:rsid w:val="008D2C87"/>
    <w:rsid w:val="008D36DD"/>
    <w:rsid w:val="008D6286"/>
    <w:rsid w:val="008E20FC"/>
    <w:rsid w:val="008E2AD4"/>
    <w:rsid w:val="008F1E1E"/>
    <w:rsid w:val="00905C12"/>
    <w:rsid w:val="0090674B"/>
    <w:rsid w:val="00906B36"/>
    <w:rsid w:val="009141BF"/>
    <w:rsid w:val="0091461C"/>
    <w:rsid w:val="009149B6"/>
    <w:rsid w:val="009164A8"/>
    <w:rsid w:val="0091667D"/>
    <w:rsid w:val="00924B38"/>
    <w:rsid w:val="0093736F"/>
    <w:rsid w:val="00937660"/>
    <w:rsid w:val="00940715"/>
    <w:rsid w:val="00946571"/>
    <w:rsid w:val="00960F8C"/>
    <w:rsid w:val="00963732"/>
    <w:rsid w:val="009701C6"/>
    <w:rsid w:val="00975302"/>
    <w:rsid w:val="00981F56"/>
    <w:rsid w:val="00983AA6"/>
    <w:rsid w:val="009936B2"/>
    <w:rsid w:val="009B2044"/>
    <w:rsid w:val="009B23DB"/>
    <w:rsid w:val="009B3A2D"/>
    <w:rsid w:val="009B4C6A"/>
    <w:rsid w:val="009B5F62"/>
    <w:rsid w:val="009C0195"/>
    <w:rsid w:val="009C6B47"/>
    <w:rsid w:val="009C6CBF"/>
    <w:rsid w:val="009C7B49"/>
    <w:rsid w:val="009C7BC4"/>
    <w:rsid w:val="009D7F19"/>
    <w:rsid w:val="009F0EC2"/>
    <w:rsid w:val="009F1FB0"/>
    <w:rsid w:val="009F5EA2"/>
    <w:rsid w:val="00A215F0"/>
    <w:rsid w:val="00A219B7"/>
    <w:rsid w:val="00A2250E"/>
    <w:rsid w:val="00A34976"/>
    <w:rsid w:val="00A46764"/>
    <w:rsid w:val="00A53A0A"/>
    <w:rsid w:val="00A643DB"/>
    <w:rsid w:val="00A64CFC"/>
    <w:rsid w:val="00A70952"/>
    <w:rsid w:val="00A70AA9"/>
    <w:rsid w:val="00A7217E"/>
    <w:rsid w:val="00A93108"/>
    <w:rsid w:val="00AB07D4"/>
    <w:rsid w:val="00AB1305"/>
    <w:rsid w:val="00AB3783"/>
    <w:rsid w:val="00AB42A4"/>
    <w:rsid w:val="00AB4FAC"/>
    <w:rsid w:val="00AB6A76"/>
    <w:rsid w:val="00AC3A3D"/>
    <w:rsid w:val="00AC3AE1"/>
    <w:rsid w:val="00AC4403"/>
    <w:rsid w:val="00AC7738"/>
    <w:rsid w:val="00AC7870"/>
    <w:rsid w:val="00AD2287"/>
    <w:rsid w:val="00AD2530"/>
    <w:rsid w:val="00AD3724"/>
    <w:rsid w:val="00AE24CC"/>
    <w:rsid w:val="00AE6ABD"/>
    <w:rsid w:val="00AE734D"/>
    <w:rsid w:val="00AE7F45"/>
    <w:rsid w:val="00AF406A"/>
    <w:rsid w:val="00AF5BE7"/>
    <w:rsid w:val="00B04ECC"/>
    <w:rsid w:val="00B060E3"/>
    <w:rsid w:val="00B07A13"/>
    <w:rsid w:val="00B108D7"/>
    <w:rsid w:val="00B1419B"/>
    <w:rsid w:val="00B14D5D"/>
    <w:rsid w:val="00B16BD9"/>
    <w:rsid w:val="00B27775"/>
    <w:rsid w:val="00B27FF0"/>
    <w:rsid w:val="00B37D65"/>
    <w:rsid w:val="00B45242"/>
    <w:rsid w:val="00B45840"/>
    <w:rsid w:val="00B5543E"/>
    <w:rsid w:val="00B55503"/>
    <w:rsid w:val="00B56BC2"/>
    <w:rsid w:val="00B572D8"/>
    <w:rsid w:val="00B62542"/>
    <w:rsid w:val="00B63394"/>
    <w:rsid w:val="00B672F1"/>
    <w:rsid w:val="00B67A2B"/>
    <w:rsid w:val="00B713E4"/>
    <w:rsid w:val="00B75C87"/>
    <w:rsid w:val="00B80A8D"/>
    <w:rsid w:val="00B82707"/>
    <w:rsid w:val="00B83784"/>
    <w:rsid w:val="00B84553"/>
    <w:rsid w:val="00B86F87"/>
    <w:rsid w:val="00B9409D"/>
    <w:rsid w:val="00B96009"/>
    <w:rsid w:val="00BA6076"/>
    <w:rsid w:val="00BB67A2"/>
    <w:rsid w:val="00BD0B0A"/>
    <w:rsid w:val="00BD2894"/>
    <w:rsid w:val="00BD65B2"/>
    <w:rsid w:val="00BE2DFF"/>
    <w:rsid w:val="00BF3273"/>
    <w:rsid w:val="00C016FB"/>
    <w:rsid w:val="00C05D2D"/>
    <w:rsid w:val="00C06F9E"/>
    <w:rsid w:val="00C070FA"/>
    <w:rsid w:val="00C079C6"/>
    <w:rsid w:val="00C232FA"/>
    <w:rsid w:val="00C25E83"/>
    <w:rsid w:val="00C27637"/>
    <w:rsid w:val="00C27D30"/>
    <w:rsid w:val="00C355DC"/>
    <w:rsid w:val="00C37885"/>
    <w:rsid w:val="00C42FCB"/>
    <w:rsid w:val="00C5627E"/>
    <w:rsid w:val="00C56611"/>
    <w:rsid w:val="00C56903"/>
    <w:rsid w:val="00C57307"/>
    <w:rsid w:val="00C60556"/>
    <w:rsid w:val="00C63ED9"/>
    <w:rsid w:val="00C7636B"/>
    <w:rsid w:val="00C87D37"/>
    <w:rsid w:val="00C90920"/>
    <w:rsid w:val="00C91E85"/>
    <w:rsid w:val="00CA20BC"/>
    <w:rsid w:val="00CA4390"/>
    <w:rsid w:val="00CB1425"/>
    <w:rsid w:val="00CB1D56"/>
    <w:rsid w:val="00CB3B0E"/>
    <w:rsid w:val="00CB6A16"/>
    <w:rsid w:val="00CC2A7F"/>
    <w:rsid w:val="00CC7E89"/>
    <w:rsid w:val="00CD2D0D"/>
    <w:rsid w:val="00CD3097"/>
    <w:rsid w:val="00CD3385"/>
    <w:rsid w:val="00CD453B"/>
    <w:rsid w:val="00CD6F90"/>
    <w:rsid w:val="00CE4F71"/>
    <w:rsid w:val="00CF120B"/>
    <w:rsid w:val="00CF6EFA"/>
    <w:rsid w:val="00D02817"/>
    <w:rsid w:val="00D11152"/>
    <w:rsid w:val="00D12360"/>
    <w:rsid w:val="00D12924"/>
    <w:rsid w:val="00D149F7"/>
    <w:rsid w:val="00D300C4"/>
    <w:rsid w:val="00D30CEB"/>
    <w:rsid w:val="00D31083"/>
    <w:rsid w:val="00D422DB"/>
    <w:rsid w:val="00D47555"/>
    <w:rsid w:val="00D50BE6"/>
    <w:rsid w:val="00D5124E"/>
    <w:rsid w:val="00D528F5"/>
    <w:rsid w:val="00D5537B"/>
    <w:rsid w:val="00D556BF"/>
    <w:rsid w:val="00D60457"/>
    <w:rsid w:val="00D64536"/>
    <w:rsid w:val="00D70FA0"/>
    <w:rsid w:val="00D8135B"/>
    <w:rsid w:val="00D829B1"/>
    <w:rsid w:val="00D86109"/>
    <w:rsid w:val="00D87A47"/>
    <w:rsid w:val="00D90F04"/>
    <w:rsid w:val="00D96F97"/>
    <w:rsid w:val="00D97332"/>
    <w:rsid w:val="00DB0F9E"/>
    <w:rsid w:val="00DB612A"/>
    <w:rsid w:val="00DB7276"/>
    <w:rsid w:val="00DC457E"/>
    <w:rsid w:val="00DD403A"/>
    <w:rsid w:val="00DD4930"/>
    <w:rsid w:val="00DD49E2"/>
    <w:rsid w:val="00DD62FE"/>
    <w:rsid w:val="00DD66BB"/>
    <w:rsid w:val="00DD725F"/>
    <w:rsid w:val="00DE08AA"/>
    <w:rsid w:val="00DE1E14"/>
    <w:rsid w:val="00DE4FCC"/>
    <w:rsid w:val="00DF6B90"/>
    <w:rsid w:val="00DF7322"/>
    <w:rsid w:val="00E03486"/>
    <w:rsid w:val="00E055BA"/>
    <w:rsid w:val="00E073B6"/>
    <w:rsid w:val="00E1200F"/>
    <w:rsid w:val="00E15C1A"/>
    <w:rsid w:val="00E21CA7"/>
    <w:rsid w:val="00E23C40"/>
    <w:rsid w:val="00E308EC"/>
    <w:rsid w:val="00E35963"/>
    <w:rsid w:val="00E47359"/>
    <w:rsid w:val="00E47D8D"/>
    <w:rsid w:val="00E47FDC"/>
    <w:rsid w:val="00E55EA7"/>
    <w:rsid w:val="00E7246C"/>
    <w:rsid w:val="00E76A49"/>
    <w:rsid w:val="00E839E2"/>
    <w:rsid w:val="00E84EFA"/>
    <w:rsid w:val="00E870BC"/>
    <w:rsid w:val="00E94D25"/>
    <w:rsid w:val="00E96A91"/>
    <w:rsid w:val="00EA1217"/>
    <w:rsid w:val="00EA18D1"/>
    <w:rsid w:val="00EB1A0B"/>
    <w:rsid w:val="00EB2C76"/>
    <w:rsid w:val="00EC06C4"/>
    <w:rsid w:val="00EC1583"/>
    <w:rsid w:val="00EC1BA7"/>
    <w:rsid w:val="00EC336E"/>
    <w:rsid w:val="00ED1264"/>
    <w:rsid w:val="00ED6311"/>
    <w:rsid w:val="00EE0D45"/>
    <w:rsid w:val="00EE4360"/>
    <w:rsid w:val="00EE7FC4"/>
    <w:rsid w:val="00EF7901"/>
    <w:rsid w:val="00F04DEE"/>
    <w:rsid w:val="00F06C7C"/>
    <w:rsid w:val="00F13F7A"/>
    <w:rsid w:val="00F20538"/>
    <w:rsid w:val="00F20F4C"/>
    <w:rsid w:val="00F23B5C"/>
    <w:rsid w:val="00F26A44"/>
    <w:rsid w:val="00F2716D"/>
    <w:rsid w:val="00F27645"/>
    <w:rsid w:val="00F37622"/>
    <w:rsid w:val="00F415A5"/>
    <w:rsid w:val="00F42DF2"/>
    <w:rsid w:val="00F46C01"/>
    <w:rsid w:val="00F47F60"/>
    <w:rsid w:val="00F54437"/>
    <w:rsid w:val="00F55465"/>
    <w:rsid w:val="00F619DA"/>
    <w:rsid w:val="00F65709"/>
    <w:rsid w:val="00F669E5"/>
    <w:rsid w:val="00F66D52"/>
    <w:rsid w:val="00F675AB"/>
    <w:rsid w:val="00F72D48"/>
    <w:rsid w:val="00F7508C"/>
    <w:rsid w:val="00F77C90"/>
    <w:rsid w:val="00F80C69"/>
    <w:rsid w:val="00F8316B"/>
    <w:rsid w:val="00F94482"/>
    <w:rsid w:val="00FA1CB5"/>
    <w:rsid w:val="00FA331A"/>
    <w:rsid w:val="00FA3C6C"/>
    <w:rsid w:val="00FC155B"/>
    <w:rsid w:val="00FC2932"/>
    <w:rsid w:val="00FC7F49"/>
    <w:rsid w:val="00FD4E53"/>
    <w:rsid w:val="00FD5DBD"/>
    <w:rsid w:val="00FD61F6"/>
    <w:rsid w:val="00FF193E"/>
    <w:rsid w:val="00FF6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EBDA7"/>
  <w15:chartTrackingRefBased/>
  <w15:docId w15:val="{F3305E40-CDEF-4D46-B346-06FDBECA2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562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732"/>
    <w:pPr>
      <w:ind w:left="720"/>
      <w:contextualSpacing/>
    </w:pPr>
  </w:style>
  <w:style w:type="paragraph" w:styleId="NoSpacing">
    <w:name w:val="No Spacing"/>
    <w:uiPriority w:val="1"/>
    <w:qFormat/>
    <w:rsid w:val="00963732"/>
    <w:pPr>
      <w:spacing w:after="0" w:line="240" w:lineRule="auto"/>
    </w:pPr>
  </w:style>
  <w:style w:type="paragraph" w:styleId="Title">
    <w:name w:val="Title"/>
    <w:basedOn w:val="Normal"/>
    <w:next w:val="Normal"/>
    <w:link w:val="TitleChar"/>
    <w:uiPriority w:val="10"/>
    <w:qFormat/>
    <w:rsid w:val="005562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6265"/>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56265"/>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CD453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D45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72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ref.ly/logosres/lw03?ref=Bible.Ge17.23-27&amp;off=14756&amp;ctx=n+the+Blessed+Seed.+~Because+of+this+fata" TargetMode="External"/><Relationship Id="rId3" Type="http://schemas.openxmlformats.org/officeDocument/2006/relationships/hyperlink" Target="https://ref.ly/logosres/lw03?ref=Bible.Ge17.1&amp;off=23791&amp;ctx=s+must+be+rejected.%0a~Why%2c+then%2c+they+say%2c" TargetMode="External"/><Relationship Id="rId7" Type="http://schemas.openxmlformats.org/officeDocument/2006/relationships/hyperlink" Target="https://ref.ly/logosres/lw03?ref=Bible.Ge17.23-27&amp;off=8061" TargetMode="External"/><Relationship Id="rId2" Type="http://schemas.openxmlformats.org/officeDocument/2006/relationships/hyperlink" Target="https://ref.ly/logosres/lw03?ref=Bible.Ge17.3-6&amp;off=14278" TargetMode="External"/><Relationship Id="rId1" Type="http://schemas.openxmlformats.org/officeDocument/2006/relationships/hyperlink" Target="https://ref.ly/logosres/lw03?ref=Bible.Ge17.3-6&amp;off=1418&amp;ctx=eans+%E2%80%9Ca+multitude.%E2%80%9D+~Hence+it+is+made+up+" TargetMode="External"/><Relationship Id="rId6" Type="http://schemas.openxmlformats.org/officeDocument/2006/relationships/hyperlink" Target="https://ref.ly/logosres/lw03?ref=Bible.Ge17.23-27&amp;off=792&amp;ctx=as+justified+by+it.+~For+it+is+not+works+" TargetMode="External"/><Relationship Id="rId5" Type="http://schemas.openxmlformats.org/officeDocument/2006/relationships/hyperlink" Target="https://ref.ly/logosres/lw03?ref=Bible.Ge17.19-22&amp;off=10194" TargetMode="External"/><Relationship Id="rId4" Type="http://schemas.openxmlformats.org/officeDocument/2006/relationships/hyperlink" Target="https://ref.ly/logosres/lw03?ref=Bible.Ge17.1&amp;off=27918&amp;ctx=d+also+be+baptized.%0a~In+almost+the+same+w" TargetMode="External"/><Relationship Id="rId9" Type="http://schemas.openxmlformats.org/officeDocument/2006/relationships/hyperlink" Target="https://ref.ly/logosres/lw03?ref=Bible.Ge18.13-14&amp;off=70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A08B8-25EF-44F0-A432-3F3473EF6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Our Savior Lutheran Church</dc:creator>
  <cp:keywords/>
  <dc:description/>
  <cp:lastModifiedBy>Peter Kufahl</cp:lastModifiedBy>
  <cp:revision>2</cp:revision>
  <cp:lastPrinted>2022-05-24T13:37:00Z</cp:lastPrinted>
  <dcterms:created xsi:type="dcterms:W3CDTF">2022-05-31T11:23:00Z</dcterms:created>
  <dcterms:modified xsi:type="dcterms:W3CDTF">2022-05-31T11:23:00Z</dcterms:modified>
</cp:coreProperties>
</file>