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886EE" w14:textId="77777777" w:rsidR="00336C73" w:rsidRDefault="00336C73">
      <w:pPr>
        <w:ind w:left="-5" w:firstLine="1387"/>
      </w:pPr>
    </w:p>
    <w:p w14:paraId="66ED2A95" w14:textId="34477976" w:rsidR="00336C73" w:rsidRDefault="00DF2C88">
      <w:pPr>
        <w:ind w:left="0" w:firstLine="0"/>
        <w:jc w:val="center"/>
        <w:rPr>
          <w:rFonts w:ascii="Arial" w:eastAsia="Arial" w:hAnsi="Arial" w:cs="Arial"/>
        </w:rPr>
      </w:pPr>
      <w:r>
        <w:rPr>
          <w:rFonts w:ascii="Arial" w:eastAsia="Arial" w:hAnsi="Arial" w:cs="Arial"/>
          <w:b/>
          <w:sz w:val="28"/>
          <w:szCs w:val="28"/>
        </w:rPr>
        <w:t xml:space="preserve">YEAR 3: MAY </w:t>
      </w:r>
      <w:r w:rsidR="000E5B79">
        <w:rPr>
          <w:rFonts w:ascii="Arial" w:eastAsia="Arial" w:hAnsi="Arial" w:cs="Arial"/>
          <w:b/>
          <w:sz w:val="28"/>
          <w:szCs w:val="28"/>
        </w:rPr>
        <w:t>—</w:t>
      </w:r>
      <w:r>
        <w:rPr>
          <w:rFonts w:ascii="Arial" w:eastAsia="Arial" w:hAnsi="Arial" w:cs="Arial"/>
          <w:b/>
          <w:sz w:val="28"/>
          <w:szCs w:val="28"/>
        </w:rPr>
        <w:t xml:space="preserve"> Coordinator Notes</w:t>
      </w:r>
    </w:p>
    <w:p w14:paraId="338772F7" w14:textId="77777777" w:rsidR="00336C73" w:rsidRDefault="00DF2C88">
      <w:pPr>
        <w:ind w:left="0" w:firstLine="0"/>
        <w:rPr>
          <w:rFonts w:ascii="Arial" w:eastAsia="Arial" w:hAnsi="Arial" w:cs="Arial"/>
          <w:sz w:val="18"/>
          <w:szCs w:val="18"/>
        </w:rPr>
      </w:pPr>
      <w:r>
        <w:rPr>
          <w:rFonts w:ascii="Arial" w:eastAsia="Arial" w:hAnsi="Arial" w:cs="Arial"/>
          <w:sz w:val="18"/>
          <w:szCs w:val="18"/>
        </w:rPr>
        <w:t xml:space="preserve"> </w:t>
      </w:r>
    </w:p>
    <w:p w14:paraId="6E524997" w14:textId="77777777" w:rsidR="00336C73" w:rsidRDefault="00DF2C88">
      <w:pPr>
        <w:ind w:left="0" w:firstLine="0"/>
        <w:rPr>
          <w:rFonts w:ascii="Arial" w:eastAsia="Arial" w:hAnsi="Arial" w:cs="Arial"/>
        </w:rPr>
      </w:pPr>
      <w:r>
        <w:rPr>
          <w:rFonts w:ascii="Arial" w:eastAsia="Arial" w:hAnsi="Arial" w:cs="Arial"/>
        </w:rPr>
        <w:t xml:space="preserve">Did you know that more babies are born in the summer months than at any other time of the year? As you plan an activity for your Mailbox Member(s), consider a devotion to complement celebrating Mother’s Day and the mother mentors in our life. </w:t>
      </w:r>
    </w:p>
    <w:p w14:paraId="65DE1A38" w14:textId="77777777" w:rsidR="00336C73" w:rsidRDefault="00336C73">
      <w:pPr>
        <w:ind w:left="0" w:firstLine="0"/>
        <w:rPr>
          <w:rFonts w:ascii="Arial" w:eastAsia="Arial" w:hAnsi="Arial" w:cs="Arial"/>
        </w:rPr>
      </w:pPr>
    </w:p>
    <w:p w14:paraId="14A0B3A2" w14:textId="141CAF07" w:rsidR="00336C73" w:rsidRDefault="00DF2C88">
      <w:pPr>
        <w:ind w:left="0" w:firstLine="0"/>
        <w:rPr>
          <w:rFonts w:ascii="Arial" w:eastAsia="Arial" w:hAnsi="Arial" w:cs="Arial"/>
          <w:b/>
          <w:i/>
        </w:rPr>
      </w:pPr>
      <w:r>
        <w:rPr>
          <w:rFonts w:ascii="Arial" w:eastAsia="Arial" w:hAnsi="Arial" w:cs="Arial"/>
        </w:rPr>
        <w:t xml:space="preserve"> </w:t>
      </w:r>
      <w:r>
        <w:rPr>
          <w:rFonts w:ascii="Arial" w:eastAsia="Arial" w:hAnsi="Arial" w:cs="Arial"/>
        </w:rPr>
        <w:tab/>
      </w:r>
      <w:r w:rsidRPr="0072270C">
        <w:rPr>
          <w:rFonts w:ascii="Arial" w:eastAsia="Arial" w:hAnsi="Arial" w:cs="Arial"/>
        </w:rPr>
        <w:t>Access</w:t>
      </w:r>
      <w:r>
        <w:rPr>
          <w:rFonts w:ascii="Arial" w:eastAsia="Arial" w:hAnsi="Arial" w:cs="Arial"/>
        </w:rPr>
        <w:t xml:space="preserve"> the devotion </w:t>
      </w:r>
      <w:hyperlink r:id="rId7">
        <w:r>
          <w:rPr>
            <w:rFonts w:ascii="Arial" w:eastAsia="Arial" w:hAnsi="Arial" w:cs="Arial"/>
            <w:b/>
            <w:i/>
            <w:color w:val="1155CC"/>
          </w:rPr>
          <w:t>How to be a New Mom Mentor</w:t>
        </w:r>
      </w:hyperlink>
      <w:r w:rsidR="000E5B79">
        <w:rPr>
          <w:rFonts w:ascii="Arial" w:eastAsia="Arial" w:hAnsi="Arial" w:cs="Arial"/>
          <w:b/>
          <w:i/>
          <w:color w:val="1155CC"/>
        </w:rPr>
        <w:t>.</w:t>
      </w:r>
    </w:p>
    <w:p w14:paraId="741806CB" w14:textId="77777777" w:rsidR="00336C73" w:rsidRDefault="00336C73">
      <w:pPr>
        <w:ind w:left="0" w:firstLine="0"/>
        <w:rPr>
          <w:rFonts w:ascii="Arial" w:eastAsia="Arial" w:hAnsi="Arial" w:cs="Arial"/>
        </w:rPr>
      </w:pPr>
    </w:p>
    <w:p w14:paraId="58C99BBF" w14:textId="77777777" w:rsidR="00336C73" w:rsidRDefault="00DF2C88">
      <w:pPr>
        <w:spacing w:after="41"/>
        <w:ind w:left="715" w:firstLine="5"/>
        <w:rPr>
          <w:rFonts w:ascii="Arial" w:eastAsia="Arial" w:hAnsi="Arial" w:cs="Arial"/>
          <w:sz w:val="20"/>
          <w:szCs w:val="20"/>
        </w:rPr>
      </w:pPr>
      <w:r>
        <w:rPr>
          <w:rFonts w:ascii="Arial" w:eastAsia="Arial" w:hAnsi="Arial" w:cs="Arial"/>
          <w:sz w:val="20"/>
          <w:szCs w:val="20"/>
          <w:u w:val="single"/>
        </w:rPr>
        <w:t>For Paper Copies</w:t>
      </w:r>
      <w:r>
        <w:rPr>
          <w:rFonts w:ascii="Arial" w:eastAsia="Arial" w:hAnsi="Arial" w:cs="Arial"/>
          <w:sz w:val="20"/>
          <w:szCs w:val="20"/>
        </w:rPr>
        <w:t xml:space="preserve">: </w:t>
      </w:r>
    </w:p>
    <w:p w14:paraId="4968CDEC" w14:textId="77777777" w:rsidR="00336C73" w:rsidRDefault="00DF2C88">
      <w:pPr>
        <w:numPr>
          <w:ilvl w:val="0"/>
          <w:numId w:val="1"/>
        </w:numPr>
        <w:spacing w:after="39"/>
        <w:ind w:left="1425" w:hanging="360"/>
        <w:rPr>
          <w:sz w:val="20"/>
          <w:szCs w:val="20"/>
        </w:rPr>
      </w:pPr>
      <w:r>
        <w:rPr>
          <w:rFonts w:ascii="Arial" w:eastAsia="Arial" w:hAnsi="Arial" w:cs="Arial"/>
          <w:sz w:val="20"/>
          <w:szCs w:val="20"/>
        </w:rPr>
        <w:t>Download and print this month’s resource (in bold above) to share with each Mailbox Member.</w:t>
      </w:r>
    </w:p>
    <w:p w14:paraId="54B0A0EA" w14:textId="77777777" w:rsidR="00336C73" w:rsidRDefault="00DF2C88">
      <w:pPr>
        <w:numPr>
          <w:ilvl w:val="0"/>
          <w:numId w:val="1"/>
        </w:numPr>
        <w:spacing w:after="39"/>
        <w:ind w:left="1425" w:hanging="360"/>
        <w:rPr>
          <w:sz w:val="20"/>
          <w:szCs w:val="20"/>
        </w:rPr>
      </w:pPr>
      <w:r>
        <w:rPr>
          <w:rFonts w:ascii="Arial" w:eastAsia="Arial" w:hAnsi="Arial" w:cs="Arial"/>
          <w:sz w:val="20"/>
          <w:szCs w:val="20"/>
        </w:rPr>
        <w:t xml:space="preserve">Remember to sign the message with your contact information! </w:t>
      </w:r>
    </w:p>
    <w:p w14:paraId="171A041B" w14:textId="77777777" w:rsidR="00336C73" w:rsidRDefault="00DF2C88">
      <w:pPr>
        <w:spacing w:after="41"/>
        <w:ind w:left="715" w:firstLine="5"/>
        <w:rPr>
          <w:rFonts w:ascii="Arial" w:eastAsia="Arial" w:hAnsi="Arial" w:cs="Arial"/>
          <w:sz w:val="20"/>
          <w:szCs w:val="20"/>
        </w:rPr>
      </w:pPr>
      <w:r>
        <w:rPr>
          <w:rFonts w:ascii="Arial" w:eastAsia="Arial" w:hAnsi="Arial" w:cs="Arial"/>
          <w:sz w:val="20"/>
          <w:szCs w:val="20"/>
          <w:u w:val="single"/>
        </w:rPr>
        <w:t>For Electronic Communication</w:t>
      </w:r>
      <w:r>
        <w:rPr>
          <w:rFonts w:ascii="Arial" w:eastAsia="Arial" w:hAnsi="Arial" w:cs="Arial"/>
          <w:sz w:val="20"/>
          <w:szCs w:val="20"/>
        </w:rPr>
        <w:t xml:space="preserve">:  </w:t>
      </w:r>
    </w:p>
    <w:p w14:paraId="5C1C4424" w14:textId="77777777" w:rsidR="00336C73" w:rsidRDefault="00DF2C88">
      <w:pPr>
        <w:numPr>
          <w:ilvl w:val="0"/>
          <w:numId w:val="1"/>
        </w:numPr>
        <w:spacing w:after="39"/>
        <w:ind w:left="1425" w:hanging="360"/>
        <w:rPr>
          <w:sz w:val="20"/>
          <w:szCs w:val="20"/>
        </w:rPr>
      </w:pPr>
      <w:r>
        <w:rPr>
          <w:rFonts w:ascii="Arial" w:eastAsia="Arial" w:hAnsi="Arial" w:cs="Arial"/>
          <w:sz w:val="20"/>
          <w:szCs w:val="20"/>
        </w:rPr>
        <w:t>Send a new email, and type “LWML Mailbox Member Greeting” in the subject line.</w:t>
      </w:r>
    </w:p>
    <w:p w14:paraId="436F0C18" w14:textId="77777777" w:rsidR="00336C73" w:rsidRDefault="00DF2C88">
      <w:pPr>
        <w:numPr>
          <w:ilvl w:val="0"/>
          <w:numId w:val="1"/>
        </w:numPr>
        <w:spacing w:after="39"/>
        <w:ind w:left="1425" w:hanging="360"/>
        <w:rPr>
          <w:sz w:val="20"/>
          <w:szCs w:val="20"/>
        </w:rPr>
      </w:pPr>
      <w:r>
        <w:rPr>
          <w:rFonts w:ascii="Arial" w:eastAsia="Arial" w:hAnsi="Arial" w:cs="Arial"/>
          <w:sz w:val="20"/>
          <w:szCs w:val="20"/>
        </w:rPr>
        <w:t xml:space="preserve">Copy and paste the Mailbox Member message below into your email.  </w:t>
      </w:r>
    </w:p>
    <w:p w14:paraId="162FC798" w14:textId="77777777" w:rsidR="00336C73" w:rsidRDefault="00DF2C88">
      <w:pPr>
        <w:numPr>
          <w:ilvl w:val="0"/>
          <w:numId w:val="1"/>
        </w:numPr>
        <w:spacing w:after="1"/>
        <w:ind w:left="1425" w:hanging="360"/>
        <w:rPr>
          <w:sz w:val="20"/>
          <w:szCs w:val="20"/>
        </w:rPr>
      </w:pPr>
      <w:r>
        <w:rPr>
          <w:rFonts w:ascii="Arial" w:eastAsia="Arial" w:hAnsi="Arial" w:cs="Arial"/>
          <w:sz w:val="20"/>
          <w:szCs w:val="20"/>
        </w:rPr>
        <w:t xml:space="preserve">Attach the resource(s) for the month. </w:t>
      </w:r>
    </w:p>
    <w:p w14:paraId="4208C1A6" w14:textId="77777777" w:rsidR="00336C73" w:rsidRDefault="00DF2C88">
      <w:pPr>
        <w:spacing w:after="1"/>
        <w:ind w:left="0" w:firstLine="0"/>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u w:val="single"/>
        </w:rPr>
        <w:t>Optional</w:t>
      </w:r>
      <w:r>
        <w:rPr>
          <w:rFonts w:ascii="Arial" w:eastAsia="Arial" w:hAnsi="Arial" w:cs="Arial"/>
          <w:sz w:val="20"/>
          <w:szCs w:val="20"/>
        </w:rPr>
        <w:t>:</w:t>
      </w:r>
    </w:p>
    <w:p w14:paraId="64F9D651" w14:textId="77777777" w:rsidR="00336C73" w:rsidRDefault="00DF2C88">
      <w:pPr>
        <w:numPr>
          <w:ilvl w:val="0"/>
          <w:numId w:val="2"/>
        </w:numPr>
        <w:spacing w:after="39"/>
        <w:ind w:right="794"/>
        <w:rPr>
          <w:sz w:val="12"/>
          <w:szCs w:val="12"/>
        </w:rPr>
      </w:pPr>
      <w:r>
        <w:rPr>
          <w:rFonts w:ascii="Arial" w:eastAsia="Arial" w:hAnsi="Arial" w:cs="Arial"/>
          <w:sz w:val="20"/>
          <w:szCs w:val="20"/>
        </w:rPr>
        <w:t>Include a Mother’s Day card as appropriate.</w:t>
      </w:r>
    </w:p>
    <w:p w14:paraId="5F9FD989" w14:textId="77777777" w:rsidR="00336C73" w:rsidRDefault="00DF2C88">
      <w:pPr>
        <w:numPr>
          <w:ilvl w:val="0"/>
          <w:numId w:val="2"/>
        </w:numPr>
        <w:spacing w:after="39"/>
        <w:ind w:right="794"/>
        <w:rPr>
          <w:sz w:val="12"/>
          <w:szCs w:val="12"/>
        </w:rPr>
      </w:pPr>
      <w:r>
        <w:rPr>
          <w:rFonts w:ascii="Arial" w:eastAsia="Arial" w:hAnsi="Arial" w:cs="Arial"/>
          <w:sz w:val="20"/>
          <w:szCs w:val="20"/>
        </w:rPr>
        <w:t xml:space="preserve">Include a list of new or expecting moms in your church to lift up in prayer. </w:t>
      </w:r>
    </w:p>
    <w:p w14:paraId="12693D21" w14:textId="77777777" w:rsidR="00336C73" w:rsidRDefault="00DF2C88">
      <w:pPr>
        <w:numPr>
          <w:ilvl w:val="0"/>
          <w:numId w:val="2"/>
        </w:numPr>
        <w:spacing w:after="39"/>
        <w:ind w:right="794"/>
        <w:rPr>
          <w:rFonts w:ascii="Arial" w:eastAsia="Arial" w:hAnsi="Arial" w:cs="Arial"/>
          <w:sz w:val="12"/>
          <w:szCs w:val="12"/>
        </w:rPr>
      </w:pPr>
      <w:r>
        <w:rPr>
          <w:rFonts w:ascii="Arial" w:eastAsia="Arial" w:hAnsi="Arial" w:cs="Arial"/>
          <w:sz w:val="20"/>
          <w:szCs w:val="20"/>
        </w:rPr>
        <w:t xml:space="preserve">Consider giving a copy of the devotion booklet, </w:t>
      </w:r>
      <w:hyperlink r:id="rId8">
        <w:r>
          <w:rPr>
            <w:rFonts w:ascii="Arial" w:eastAsia="Arial" w:hAnsi="Arial" w:cs="Arial"/>
            <w:b/>
            <w:i/>
            <w:color w:val="1155CC"/>
            <w:sz w:val="20"/>
            <w:szCs w:val="20"/>
          </w:rPr>
          <w:t>Dear Mother - Devotions for New Mothers</w:t>
        </w:r>
      </w:hyperlink>
      <w:r>
        <w:rPr>
          <w:rFonts w:ascii="Arial" w:eastAsia="Arial" w:hAnsi="Arial" w:cs="Arial"/>
          <w:b/>
          <w:i/>
          <w:sz w:val="20"/>
          <w:szCs w:val="20"/>
        </w:rPr>
        <w:t>.</w:t>
      </w:r>
    </w:p>
    <w:p w14:paraId="6A5AE517" w14:textId="77777777" w:rsidR="00336C73" w:rsidRPr="001F71B6" w:rsidRDefault="00336C73">
      <w:pPr>
        <w:spacing w:after="39"/>
        <w:ind w:left="0" w:firstLine="0"/>
        <w:rPr>
          <w:rFonts w:ascii="Arial" w:eastAsia="Arial" w:hAnsi="Arial" w:cs="Arial"/>
          <w:sz w:val="14"/>
          <w:szCs w:val="14"/>
        </w:rPr>
      </w:pPr>
    </w:p>
    <w:p w14:paraId="3C1395D9" w14:textId="77777777" w:rsidR="00336C73" w:rsidRDefault="00DF2C88">
      <w:pPr>
        <w:spacing w:after="1"/>
        <w:ind w:left="10" w:firstLine="0"/>
        <w:rPr>
          <w:rFonts w:ascii="Arial" w:eastAsia="Arial" w:hAnsi="Arial" w:cs="Arial"/>
        </w:rPr>
      </w:pPr>
      <w:r>
        <w:rPr>
          <w:rFonts w:ascii="Arial" w:eastAsia="Arial" w:hAnsi="Arial" w:cs="Arial"/>
        </w:rPr>
        <w:t>Distribute the resource to your Mailbox Member participants with the note found below.</w:t>
      </w:r>
    </w:p>
    <w:p w14:paraId="56686E49" w14:textId="77777777" w:rsidR="00336C73" w:rsidRPr="001F71B6" w:rsidRDefault="00336C73">
      <w:pPr>
        <w:spacing w:after="1"/>
        <w:ind w:left="10" w:firstLine="0"/>
        <w:rPr>
          <w:rFonts w:ascii="Arial" w:eastAsia="Arial" w:hAnsi="Arial" w:cs="Arial"/>
          <w:i/>
          <w:sz w:val="16"/>
          <w:szCs w:val="16"/>
        </w:rPr>
      </w:pPr>
    </w:p>
    <w:p w14:paraId="7F5BD928" w14:textId="551F886B" w:rsidR="00336C73" w:rsidRDefault="001870F0">
      <w:pPr>
        <w:spacing w:after="1"/>
        <w:ind w:left="10" w:firstLine="0"/>
        <w:rPr>
          <w:rFonts w:ascii="Arial" w:eastAsia="Arial" w:hAnsi="Arial" w:cs="Arial"/>
        </w:rPr>
      </w:pPr>
      <w:r>
        <w:rPr>
          <w:noProof/>
        </w:rPr>
        <w:drawing>
          <wp:anchor distT="114300" distB="114300" distL="114300" distR="114300" simplePos="0" relativeHeight="251658240" behindDoc="0" locked="0" layoutInCell="1" hidden="0" allowOverlap="1" wp14:anchorId="711D0330" wp14:editId="7B6B2268">
            <wp:simplePos x="0" y="0"/>
            <wp:positionH relativeFrom="column">
              <wp:posOffset>5029200</wp:posOffset>
            </wp:positionH>
            <wp:positionV relativeFrom="paragraph">
              <wp:posOffset>372110</wp:posOffset>
            </wp:positionV>
            <wp:extent cx="1736725" cy="808990"/>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736725" cy="808990"/>
                    </a:xfrm>
                    <a:prstGeom prst="rect">
                      <a:avLst/>
                    </a:prstGeom>
                    <a:ln/>
                  </pic:spPr>
                </pic:pic>
              </a:graphicData>
            </a:graphic>
          </wp:anchor>
        </w:drawing>
      </w:r>
      <w:r w:rsidR="001F71B6">
        <w:rPr>
          <w:rFonts w:ascii="Arial Unicode MS" w:eastAsia="Arial Unicode MS" w:hAnsi="Arial Unicode MS" w:cs="Arial Unicode MS"/>
        </w:rPr>
        <w:sym w:font="Wingdings" w:char="F022"/>
      </w:r>
      <w:r w:rsidR="00DF2C88">
        <w:rPr>
          <w:rFonts w:ascii="Arial Unicode MS" w:eastAsia="Arial Unicode MS" w:hAnsi="Arial Unicode MS" w:cs="Arial Unicode MS"/>
        </w:rPr>
        <w:t>----------------------------------------------------------------------------------------------------</w:t>
      </w:r>
    </w:p>
    <w:p w14:paraId="01A6D04A" w14:textId="1290B940" w:rsidR="00336C73" w:rsidRPr="001870F0" w:rsidRDefault="00DF2C88">
      <w:pPr>
        <w:ind w:left="0" w:firstLine="0"/>
        <w:rPr>
          <w:rFonts w:ascii="Arial" w:eastAsia="Arial" w:hAnsi="Arial" w:cs="Arial"/>
          <w:sz w:val="22"/>
          <w:szCs w:val="22"/>
        </w:rPr>
      </w:pPr>
      <w:r w:rsidRPr="001F71B6">
        <w:rPr>
          <w:rFonts w:ascii="Arial" w:eastAsia="Arial" w:hAnsi="Arial" w:cs="Arial"/>
          <w:sz w:val="16"/>
          <w:szCs w:val="16"/>
        </w:rPr>
        <w:br/>
      </w:r>
      <w:r w:rsidRPr="001870F0">
        <w:rPr>
          <w:rFonts w:ascii="Arial" w:eastAsia="Arial" w:hAnsi="Arial" w:cs="Arial"/>
          <w:sz w:val="22"/>
          <w:szCs w:val="22"/>
        </w:rPr>
        <w:t xml:space="preserve">Happy May! </w:t>
      </w:r>
    </w:p>
    <w:p w14:paraId="77916AFD" w14:textId="77777777" w:rsidR="00336C73" w:rsidRPr="001870F0" w:rsidRDefault="00336C73">
      <w:pPr>
        <w:ind w:left="0" w:firstLine="0"/>
        <w:rPr>
          <w:rFonts w:ascii="Arial" w:eastAsia="Arial" w:hAnsi="Arial" w:cs="Arial"/>
          <w:sz w:val="22"/>
          <w:szCs w:val="22"/>
        </w:rPr>
      </w:pPr>
    </w:p>
    <w:p w14:paraId="20C27063" w14:textId="77777777" w:rsidR="00336C73" w:rsidRPr="001870F0" w:rsidRDefault="00DF2C88">
      <w:pPr>
        <w:ind w:left="0" w:firstLine="0"/>
        <w:rPr>
          <w:rFonts w:ascii="Arial" w:eastAsia="Arial" w:hAnsi="Arial" w:cs="Arial"/>
          <w:sz w:val="22"/>
          <w:szCs w:val="22"/>
        </w:rPr>
      </w:pPr>
      <w:r w:rsidRPr="001870F0">
        <w:rPr>
          <w:rFonts w:ascii="Arial" w:eastAsia="Arial" w:hAnsi="Arial" w:cs="Arial"/>
          <w:sz w:val="22"/>
          <w:szCs w:val="22"/>
        </w:rPr>
        <w:t>May is usually filled with spending time with our moms or celebrating the moms in our lives.</w:t>
      </w:r>
    </w:p>
    <w:p w14:paraId="5E5E4A5F" w14:textId="77777777" w:rsidR="00336C73" w:rsidRPr="001870F0" w:rsidRDefault="00336C73">
      <w:pPr>
        <w:ind w:left="0" w:firstLine="0"/>
        <w:rPr>
          <w:rFonts w:ascii="Arial" w:eastAsia="Arial" w:hAnsi="Arial" w:cs="Arial"/>
          <w:sz w:val="22"/>
          <w:szCs w:val="22"/>
        </w:rPr>
      </w:pPr>
    </w:p>
    <w:p w14:paraId="6258187E" w14:textId="77777777" w:rsidR="00336C73" w:rsidRPr="001870F0" w:rsidRDefault="00DF2C88">
      <w:pPr>
        <w:ind w:left="0" w:firstLine="0"/>
        <w:rPr>
          <w:rFonts w:ascii="Arial" w:eastAsia="Arial" w:hAnsi="Arial" w:cs="Arial"/>
          <w:sz w:val="22"/>
          <w:szCs w:val="22"/>
        </w:rPr>
      </w:pPr>
      <w:r w:rsidRPr="001870F0">
        <w:rPr>
          <w:rFonts w:ascii="Arial" w:eastAsia="Arial" w:hAnsi="Arial" w:cs="Arial"/>
          <w:sz w:val="22"/>
          <w:szCs w:val="22"/>
        </w:rPr>
        <w:t xml:space="preserve">Whether you have experienced the call of motherhood in your life or not, you can shower affection and support on the new moms around you. We all have an overwhelming need for friendship. God has uniquely gifted women to be in relationships with others and share love, support, and encouragement with one another. </w:t>
      </w:r>
    </w:p>
    <w:p w14:paraId="68B08EE2" w14:textId="77777777" w:rsidR="00336C73" w:rsidRPr="001870F0" w:rsidRDefault="00336C73">
      <w:pPr>
        <w:ind w:left="0" w:firstLine="0"/>
        <w:rPr>
          <w:rFonts w:ascii="Arial" w:eastAsia="Arial" w:hAnsi="Arial" w:cs="Arial"/>
          <w:sz w:val="22"/>
          <w:szCs w:val="22"/>
        </w:rPr>
      </w:pPr>
    </w:p>
    <w:p w14:paraId="586670A2" w14:textId="77777777" w:rsidR="00336C73" w:rsidRPr="001870F0" w:rsidRDefault="00DF2C88">
      <w:pPr>
        <w:ind w:left="0" w:firstLine="0"/>
        <w:rPr>
          <w:rFonts w:ascii="Arial" w:eastAsia="Arial" w:hAnsi="Arial" w:cs="Arial"/>
          <w:sz w:val="22"/>
          <w:szCs w:val="22"/>
        </w:rPr>
      </w:pPr>
      <w:r w:rsidRPr="001870F0">
        <w:rPr>
          <w:rFonts w:ascii="Arial" w:eastAsia="Arial" w:hAnsi="Arial" w:cs="Arial"/>
          <w:sz w:val="22"/>
          <w:szCs w:val="22"/>
        </w:rPr>
        <w:t xml:space="preserve">We desire the close, deep, and detailed friendship of other women, especially when we face a monumental change in our lives like the transition to motherhood. As you read </w:t>
      </w:r>
      <w:r w:rsidRPr="001870F0">
        <w:rPr>
          <w:rFonts w:ascii="Arial" w:eastAsia="Arial" w:hAnsi="Arial" w:cs="Arial"/>
          <w:i/>
          <w:sz w:val="22"/>
          <w:szCs w:val="22"/>
        </w:rPr>
        <w:t>How to be a New Mom Mentor</w:t>
      </w:r>
      <w:r w:rsidRPr="001870F0">
        <w:rPr>
          <w:rFonts w:ascii="Arial" w:eastAsia="Arial" w:hAnsi="Arial" w:cs="Arial"/>
          <w:sz w:val="22"/>
          <w:szCs w:val="22"/>
        </w:rPr>
        <w:t xml:space="preserve"> devotion, ponder the mentors in your life over the years and the women you could mentor and support now. </w:t>
      </w:r>
    </w:p>
    <w:p w14:paraId="6CFBCC58" w14:textId="77777777" w:rsidR="00336C73" w:rsidRPr="001870F0" w:rsidRDefault="00DF2C88">
      <w:pPr>
        <w:ind w:left="117" w:firstLine="0"/>
        <w:rPr>
          <w:rFonts w:ascii="Arial" w:eastAsia="Arial" w:hAnsi="Arial" w:cs="Arial"/>
          <w:sz w:val="22"/>
          <w:szCs w:val="22"/>
        </w:rPr>
      </w:pPr>
      <w:r w:rsidRPr="001870F0">
        <w:rPr>
          <w:rFonts w:ascii="Arial" w:eastAsia="Arial" w:hAnsi="Arial" w:cs="Arial"/>
          <w:sz w:val="22"/>
          <w:szCs w:val="22"/>
        </w:rPr>
        <w:t xml:space="preserve"> </w:t>
      </w:r>
    </w:p>
    <w:p w14:paraId="12DB2F7A" w14:textId="77777777" w:rsidR="00336C73" w:rsidRPr="001870F0" w:rsidRDefault="00DF2C88">
      <w:pPr>
        <w:ind w:left="10" w:firstLine="0"/>
        <w:rPr>
          <w:rFonts w:ascii="Arial" w:eastAsia="Arial" w:hAnsi="Arial" w:cs="Arial"/>
          <w:sz w:val="22"/>
          <w:szCs w:val="22"/>
        </w:rPr>
      </w:pPr>
      <w:r w:rsidRPr="001870F0">
        <w:rPr>
          <w:rFonts w:ascii="Arial" w:eastAsia="Arial" w:hAnsi="Arial" w:cs="Arial"/>
          <w:sz w:val="22"/>
          <w:szCs w:val="22"/>
        </w:rPr>
        <w:t>This month I pray you find joy in thanking God for the moms in your life.</w:t>
      </w:r>
    </w:p>
    <w:p w14:paraId="7DB9172F" w14:textId="77777777" w:rsidR="00336C73" w:rsidRPr="001870F0" w:rsidRDefault="00DF2C88">
      <w:pPr>
        <w:ind w:left="10" w:firstLine="0"/>
        <w:rPr>
          <w:rFonts w:ascii="Arial" w:eastAsia="Arial" w:hAnsi="Arial" w:cs="Arial"/>
          <w:sz w:val="22"/>
          <w:szCs w:val="22"/>
        </w:rPr>
      </w:pPr>
      <w:r w:rsidRPr="001870F0">
        <w:rPr>
          <w:rFonts w:ascii="Arial" w:eastAsia="Arial" w:hAnsi="Arial" w:cs="Arial"/>
          <w:sz w:val="22"/>
          <w:szCs w:val="22"/>
        </w:rPr>
        <w:t xml:space="preserve">If you have any questions, please contact me at </w:t>
      </w:r>
      <w:r w:rsidRPr="001870F0">
        <w:rPr>
          <w:rFonts w:ascii="Arial" w:eastAsia="Arial" w:hAnsi="Arial" w:cs="Arial"/>
          <w:i/>
          <w:sz w:val="22"/>
          <w:szCs w:val="22"/>
        </w:rPr>
        <w:t>___________________________</w:t>
      </w:r>
      <w:r w:rsidRPr="001870F0">
        <w:rPr>
          <w:rFonts w:ascii="Arial" w:eastAsia="Arial" w:hAnsi="Arial" w:cs="Arial"/>
          <w:sz w:val="22"/>
          <w:szCs w:val="22"/>
        </w:rPr>
        <w:t xml:space="preserve">. </w:t>
      </w:r>
    </w:p>
    <w:p w14:paraId="40BB6B4C" w14:textId="77777777" w:rsidR="00336C73" w:rsidRPr="001870F0" w:rsidRDefault="00DF2C88">
      <w:pPr>
        <w:ind w:left="10" w:firstLine="0"/>
        <w:rPr>
          <w:rFonts w:ascii="Arial" w:eastAsia="Arial" w:hAnsi="Arial" w:cs="Arial"/>
          <w:sz w:val="22"/>
          <w:szCs w:val="22"/>
        </w:rPr>
      </w:pPr>
      <w:r w:rsidRPr="001870F0">
        <w:rPr>
          <w:rFonts w:ascii="Arial" w:eastAsia="Arial" w:hAnsi="Arial" w:cs="Arial"/>
          <w:sz w:val="22"/>
          <w:szCs w:val="22"/>
        </w:rPr>
        <w:t xml:space="preserve"> </w:t>
      </w:r>
    </w:p>
    <w:p w14:paraId="71101AF2" w14:textId="77777777" w:rsidR="00336C73" w:rsidRPr="001870F0" w:rsidRDefault="00DF2C88">
      <w:pPr>
        <w:spacing w:after="1" w:line="258" w:lineRule="auto"/>
        <w:ind w:left="-5" w:firstLine="0"/>
        <w:rPr>
          <w:rFonts w:ascii="Arial" w:eastAsia="Arial" w:hAnsi="Arial" w:cs="Arial"/>
          <w:sz w:val="22"/>
          <w:szCs w:val="22"/>
        </w:rPr>
      </w:pPr>
      <w:r w:rsidRPr="001870F0">
        <w:rPr>
          <w:rFonts w:ascii="Arial" w:eastAsia="Arial" w:hAnsi="Arial" w:cs="Arial"/>
          <w:sz w:val="22"/>
          <w:szCs w:val="22"/>
        </w:rPr>
        <w:t>Your Sister in Christ,</w:t>
      </w:r>
      <w:r w:rsidRPr="001870F0">
        <w:rPr>
          <w:rFonts w:ascii="Arial" w:eastAsia="Arial" w:hAnsi="Arial" w:cs="Arial"/>
          <w:i/>
          <w:sz w:val="22"/>
          <w:szCs w:val="22"/>
        </w:rPr>
        <w:t xml:space="preserve"> </w:t>
      </w:r>
      <w:r w:rsidRPr="001870F0">
        <w:rPr>
          <w:rFonts w:ascii="Arial" w:eastAsia="Arial" w:hAnsi="Arial" w:cs="Arial"/>
          <w:sz w:val="22"/>
          <w:szCs w:val="22"/>
        </w:rPr>
        <w:t xml:space="preserve">_______________________________ </w:t>
      </w:r>
    </w:p>
    <w:p w14:paraId="11E6BC0A" w14:textId="77777777" w:rsidR="00336C73" w:rsidRPr="001F71B6" w:rsidRDefault="00336C73">
      <w:pPr>
        <w:spacing w:after="1"/>
        <w:ind w:left="10" w:firstLine="0"/>
        <w:rPr>
          <w:rFonts w:ascii="Arial" w:eastAsia="Arial" w:hAnsi="Arial" w:cs="Arial"/>
          <w:sz w:val="16"/>
          <w:szCs w:val="16"/>
        </w:rPr>
      </w:pPr>
    </w:p>
    <w:p w14:paraId="36901D88" w14:textId="189F7934" w:rsidR="00336C73" w:rsidRPr="001870F0" w:rsidRDefault="001F71B6" w:rsidP="001870F0">
      <w:pPr>
        <w:spacing w:after="1"/>
        <w:ind w:left="10" w:firstLine="0"/>
        <w:rPr>
          <w:rFonts w:ascii="Arial" w:eastAsia="Arial" w:hAnsi="Arial" w:cs="Arial"/>
        </w:rPr>
      </w:pPr>
      <w:r>
        <w:rPr>
          <w:rFonts w:ascii="Arial Unicode MS" w:eastAsia="Arial Unicode MS" w:hAnsi="Arial Unicode MS" w:cs="Arial Unicode MS"/>
        </w:rPr>
        <w:sym w:font="Wingdings" w:char="F022"/>
      </w:r>
      <w:r w:rsidR="00DF2C88">
        <w:rPr>
          <w:rFonts w:ascii="Arial Unicode MS" w:eastAsia="Arial Unicode MS" w:hAnsi="Arial Unicode MS" w:cs="Arial Unicode MS"/>
        </w:rPr>
        <w:t>--------------------------------------------------------------------------------</w:t>
      </w:r>
      <w:r w:rsidR="001870F0">
        <w:rPr>
          <w:rFonts w:ascii="Arial Unicode MS" w:eastAsia="Arial Unicode MS" w:hAnsi="Arial Unicode MS" w:cs="Arial Unicode MS"/>
        </w:rPr>
        <w:t>------------------</w:t>
      </w:r>
      <w:r w:rsidR="00DF2C88">
        <w:rPr>
          <w:rFonts w:ascii="Arial Unicode MS" w:eastAsia="Arial Unicode MS" w:hAnsi="Arial Unicode MS" w:cs="Arial Unicode MS"/>
        </w:rPr>
        <w:t>--</w:t>
      </w:r>
    </w:p>
    <w:p w14:paraId="3BB829AF" w14:textId="35B596A8" w:rsidR="001870F0" w:rsidRDefault="001870F0">
      <w:pPr>
        <w:ind w:left="-5" w:firstLine="5"/>
        <w:jc w:val="center"/>
        <w:rPr>
          <w:rFonts w:ascii="Arial" w:eastAsia="Arial" w:hAnsi="Arial" w:cs="Arial"/>
          <w:sz w:val="20"/>
          <w:szCs w:val="20"/>
        </w:rPr>
      </w:pPr>
      <w:r>
        <w:rPr>
          <w:noProof/>
        </w:rPr>
        <w:drawing>
          <wp:anchor distT="114300" distB="114300" distL="114300" distR="114300" simplePos="0" relativeHeight="251659264" behindDoc="0" locked="0" layoutInCell="1" hidden="0" allowOverlap="1" wp14:anchorId="6704E13D" wp14:editId="223DEF5C">
            <wp:simplePos x="0" y="0"/>
            <wp:positionH relativeFrom="column">
              <wp:posOffset>5772150</wp:posOffset>
            </wp:positionH>
            <wp:positionV relativeFrom="paragraph">
              <wp:posOffset>110721</wp:posOffset>
            </wp:positionV>
            <wp:extent cx="847725" cy="476250"/>
            <wp:effectExtent l="0" t="0" r="0" b="0"/>
            <wp:wrapSquare wrapText="bothSides" distT="114300" distB="11430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847725" cy="476250"/>
                    </a:xfrm>
                    <a:prstGeom prst="rect">
                      <a:avLst/>
                    </a:prstGeom>
                    <a:ln/>
                  </pic:spPr>
                </pic:pic>
              </a:graphicData>
            </a:graphic>
          </wp:anchor>
        </w:drawing>
      </w:r>
    </w:p>
    <w:p w14:paraId="51C9CDFC" w14:textId="2A0277BC" w:rsidR="00336C73" w:rsidRDefault="00DF2C88">
      <w:pPr>
        <w:ind w:left="-5" w:firstLine="5"/>
        <w:jc w:val="center"/>
        <w:rPr>
          <w:rFonts w:ascii="Arial" w:eastAsia="Arial" w:hAnsi="Arial" w:cs="Arial"/>
          <w:sz w:val="20"/>
          <w:szCs w:val="20"/>
        </w:rPr>
      </w:pPr>
      <w:r>
        <w:rPr>
          <w:rFonts w:ascii="Arial" w:eastAsia="Arial" w:hAnsi="Arial" w:cs="Arial"/>
          <w:sz w:val="20"/>
          <w:szCs w:val="20"/>
        </w:rPr>
        <w:t xml:space="preserve">LWML Growth and Development Committee 2021     </w:t>
      </w:r>
    </w:p>
    <w:p w14:paraId="45F025BF" w14:textId="77777777" w:rsidR="00336C73" w:rsidRDefault="00DF2C88">
      <w:pPr>
        <w:ind w:left="-5" w:firstLine="95"/>
        <w:jc w:val="center"/>
        <w:rPr>
          <w:rFonts w:ascii="Arial" w:eastAsia="Arial" w:hAnsi="Arial" w:cs="Arial"/>
          <w:sz w:val="20"/>
          <w:szCs w:val="20"/>
        </w:rPr>
      </w:pPr>
      <w:r>
        <w:rPr>
          <w:rFonts w:ascii="Arial" w:eastAsia="Arial" w:hAnsi="Arial" w:cs="Arial"/>
          <w:sz w:val="20"/>
          <w:szCs w:val="20"/>
        </w:rPr>
        <w:t xml:space="preserve">Published by Lutheran Women’s Missionary League </w:t>
      </w:r>
    </w:p>
    <w:p w14:paraId="28E4EB20" w14:textId="77777777" w:rsidR="00336C73" w:rsidRDefault="0009444B">
      <w:pPr>
        <w:ind w:left="-5" w:firstLine="5"/>
        <w:jc w:val="center"/>
        <w:rPr>
          <w:rFonts w:ascii="Arial" w:eastAsia="Arial" w:hAnsi="Arial" w:cs="Arial"/>
          <w:i/>
        </w:rPr>
      </w:pPr>
      <w:hyperlink r:id="rId11">
        <w:r w:rsidR="00DF2C88">
          <w:rPr>
            <w:rFonts w:ascii="Arial" w:eastAsia="Arial" w:hAnsi="Arial" w:cs="Arial"/>
            <w:i/>
            <w:color w:val="1155CC"/>
            <w:sz w:val="20"/>
            <w:szCs w:val="20"/>
          </w:rPr>
          <w:t>www.lwml.org</w:t>
        </w:r>
      </w:hyperlink>
    </w:p>
    <w:sectPr w:rsidR="00336C73">
      <w:headerReference w:type="defaul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0CF64" w14:textId="77777777" w:rsidR="0009444B" w:rsidRDefault="0009444B">
      <w:pPr>
        <w:spacing w:line="240" w:lineRule="auto"/>
      </w:pPr>
      <w:r>
        <w:separator/>
      </w:r>
    </w:p>
  </w:endnote>
  <w:endnote w:type="continuationSeparator" w:id="0">
    <w:p w14:paraId="72AD6FA6" w14:textId="77777777" w:rsidR="0009444B" w:rsidRDefault="000944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Quattrocento Sans">
    <w:charset w:val="00"/>
    <w:family w:val="auto"/>
    <w:pitch w:val="default"/>
  </w:font>
  <w:font w:name="Georgia">
    <w:panose1 w:val="02040502050405020303"/>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51AC93" w14:textId="77777777" w:rsidR="0009444B" w:rsidRDefault="0009444B">
      <w:pPr>
        <w:spacing w:line="240" w:lineRule="auto"/>
      </w:pPr>
      <w:r>
        <w:separator/>
      </w:r>
    </w:p>
  </w:footnote>
  <w:footnote w:type="continuationSeparator" w:id="0">
    <w:p w14:paraId="0E40D9D1" w14:textId="77777777" w:rsidR="0009444B" w:rsidRDefault="000944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68446" w14:textId="77777777" w:rsidR="00336C73" w:rsidRDefault="00DF2C88">
    <w:pPr>
      <w:spacing w:after="1"/>
      <w:ind w:left="0" w:firstLine="0"/>
    </w:pPr>
    <w:bookmarkStart w:id="0" w:name="_gjdgxs" w:colFirst="0" w:colLast="0"/>
    <w:bookmarkEnd w:id="0"/>
    <w:r>
      <w:rPr>
        <w:rFonts w:ascii="Arial" w:eastAsia="Arial" w:hAnsi="Arial" w:cs="Arial"/>
        <w:sz w:val="20"/>
        <w:szCs w:val="20"/>
      </w:rPr>
      <w:t xml:space="preserve">LWML Mailbox Member Program and Coordinator Guide — Monthly Resources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D7205"/>
    <w:multiLevelType w:val="multilevel"/>
    <w:tmpl w:val="CE448C08"/>
    <w:lvl w:ilvl="0">
      <w:start w:val="1"/>
      <w:numFmt w:val="bullet"/>
      <w:lvlText w:val="●"/>
      <w:lvlJc w:val="left"/>
      <w:pPr>
        <w:ind w:left="1440" w:hanging="360"/>
      </w:pPr>
      <w:rPr>
        <w:rFonts w:ascii="Arial" w:eastAsia="Arial" w:hAnsi="Arial" w:cs="Arial"/>
        <w:b w:val="0"/>
        <w:sz w:val="14"/>
        <w:szCs w:val="14"/>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55985EBE"/>
    <w:multiLevelType w:val="multilevel"/>
    <w:tmpl w:val="E28CA758"/>
    <w:lvl w:ilvl="0">
      <w:start w:val="1"/>
      <w:numFmt w:val="bullet"/>
      <w:lvlText w:val="•"/>
      <w:lvlJc w:val="left"/>
      <w:pPr>
        <w:ind w:left="705" w:hanging="705"/>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440" w:hanging="14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2160" w:hanging="21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880" w:hanging="288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600" w:hanging="36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4320" w:hanging="432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5040" w:hanging="504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760" w:hanging="57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480" w:hanging="648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C73"/>
    <w:rsid w:val="0009444B"/>
    <w:rsid w:val="000B4A6E"/>
    <w:rsid w:val="000E5B79"/>
    <w:rsid w:val="001870F0"/>
    <w:rsid w:val="001F71B6"/>
    <w:rsid w:val="00327EC6"/>
    <w:rsid w:val="00336C73"/>
    <w:rsid w:val="0072270C"/>
    <w:rsid w:val="00744702"/>
    <w:rsid w:val="00926475"/>
    <w:rsid w:val="00A937F5"/>
    <w:rsid w:val="00C8384D"/>
    <w:rsid w:val="00CE24CC"/>
    <w:rsid w:val="00DF2C88"/>
    <w:rsid w:val="00E443BF"/>
    <w:rsid w:val="00ED5725"/>
    <w:rsid w:val="00F62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DD61F"/>
  <w15:docId w15:val="{497ED8CD-265E-418C-8AAA-BB888B1E7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line="259" w:lineRule="auto"/>
        <w:ind w:left="1397" w:hanging="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after="1" w:line="258" w:lineRule="auto"/>
      <w:ind w:left="10"/>
      <w:outlineLvl w:val="0"/>
    </w:pPr>
    <w:rPr>
      <w:i/>
      <w:color w:val="00000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ph.org/p-31880-dear-mother-devotions-for-new-mothers.aspx?REName=lwml&amp;SearchTerm=mother%27s%20da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ite-production.s3.amazonaws.com/tenants/lwml/attachments/232263/HowToBeANewMomMentor-Devotion.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wml.org"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Piester</dc:creator>
  <cp:lastModifiedBy>Michelle Jenks</cp:lastModifiedBy>
  <cp:revision>2</cp:revision>
  <dcterms:created xsi:type="dcterms:W3CDTF">2021-05-16T03:02:00Z</dcterms:created>
  <dcterms:modified xsi:type="dcterms:W3CDTF">2021-05-16T03:02:00Z</dcterms:modified>
</cp:coreProperties>
</file>