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61AE" w14:textId="77777777" w:rsidR="00F4771B" w:rsidRDefault="00F4771B">
      <w:pPr>
        <w:ind w:left="-5" w:firstLine="1387"/>
      </w:pPr>
    </w:p>
    <w:p w14:paraId="1DB633B8" w14:textId="5D408157" w:rsidR="00F4771B" w:rsidRDefault="00A215D2">
      <w:pPr>
        <w:ind w:left="0" w:firstLine="0"/>
        <w:jc w:val="center"/>
        <w:rPr>
          <w:rFonts w:ascii="Arial" w:eastAsia="Arial" w:hAnsi="Arial" w:cs="Arial"/>
        </w:rPr>
      </w:pPr>
      <w:r>
        <w:rPr>
          <w:rFonts w:ascii="Arial" w:eastAsia="Arial" w:hAnsi="Arial" w:cs="Arial"/>
          <w:b/>
          <w:sz w:val="28"/>
          <w:szCs w:val="28"/>
        </w:rPr>
        <w:t xml:space="preserve">YEAR 3: FEBRUARY </w:t>
      </w:r>
      <w:r w:rsidR="0076102D">
        <w:rPr>
          <w:rFonts w:ascii="Arial" w:eastAsia="Arial" w:hAnsi="Arial" w:cs="Arial"/>
          <w:b/>
          <w:sz w:val="28"/>
          <w:szCs w:val="28"/>
        </w:rPr>
        <w:t>—</w:t>
      </w:r>
      <w:r>
        <w:rPr>
          <w:rFonts w:ascii="Arial" w:eastAsia="Arial" w:hAnsi="Arial" w:cs="Arial"/>
          <w:b/>
          <w:sz w:val="28"/>
          <w:szCs w:val="28"/>
        </w:rPr>
        <w:t xml:space="preserve"> Coordinator Notes</w:t>
      </w:r>
    </w:p>
    <w:p w14:paraId="71EAECB6" w14:textId="77777777" w:rsidR="00F4771B" w:rsidRDefault="00A215D2">
      <w:pPr>
        <w:ind w:left="0" w:firstLine="0"/>
        <w:rPr>
          <w:rFonts w:ascii="Arial" w:eastAsia="Arial" w:hAnsi="Arial" w:cs="Arial"/>
          <w:sz w:val="18"/>
          <w:szCs w:val="18"/>
        </w:rPr>
      </w:pPr>
      <w:r>
        <w:rPr>
          <w:rFonts w:ascii="Arial" w:eastAsia="Arial" w:hAnsi="Arial" w:cs="Arial"/>
          <w:sz w:val="18"/>
          <w:szCs w:val="18"/>
        </w:rPr>
        <w:t xml:space="preserve"> </w:t>
      </w:r>
    </w:p>
    <w:p w14:paraId="5C87FE46" w14:textId="77777777" w:rsidR="00F4771B" w:rsidRDefault="00A215D2">
      <w:pPr>
        <w:ind w:left="10"/>
        <w:rPr>
          <w:rFonts w:ascii="Arial" w:eastAsia="Arial" w:hAnsi="Arial" w:cs="Arial"/>
        </w:rPr>
      </w:pPr>
      <w:r>
        <w:rPr>
          <w:rFonts w:ascii="Arial" w:eastAsia="Arial" w:hAnsi="Arial" w:cs="Arial"/>
        </w:rPr>
        <w:t>Lent is a time of reflection and fasting as a reminder of Jesus’ total sacrifice for us when He gave up His life on the cross to rescue us from sin and eternal death. The devotion this month gives us an opportunity to add something good to our life during the 40 days of Lent and points out some practical ways to prepare our hearts for Easter.</w:t>
      </w:r>
    </w:p>
    <w:p w14:paraId="68329C84" w14:textId="77777777" w:rsidR="00F4771B" w:rsidRDefault="00F4771B">
      <w:pPr>
        <w:ind w:left="10"/>
        <w:rPr>
          <w:rFonts w:ascii="Arial" w:eastAsia="Arial" w:hAnsi="Arial" w:cs="Arial"/>
        </w:rPr>
      </w:pPr>
    </w:p>
    <w:p w14:paraId="78AB7307" w14:textId="77777777" w:rsidR="00F4771B" w:rsidRDefault="00A215D2">
      <w:pPr>
        <w:ind w:left="0" w:firstLine="0"/>
        <w:rPr>
          <w:rFonts w:ascii="Arial" w:eastAsia="Arial" w:hAnsi="Arial" w:cs="Arial"/>
          <w:b/>
          <w:i/>
        </w:rPr>
      </w:pPr>
      <w:r>
        <w:rPr>
          <w:rFonts w:ascii="Arial" w:eastAsia="Arial" w:hAnsi="Arial" w:cs="Arial"/>
        </w:rPr>
        <w:t xml:space="preserve"> </w:t>
      </w:r>
      <w:r>
        <w:rPr>
          <w:rFonts w:ascii="Arial" w:eastAsia="Arial" w:hAnsi="Arial" w:cs="Arial"/>
        </w:rPr>
        <w:tab/>
      </w:r>
      <w:r w:rsidRPr="00E717CF">
        <w:rPr>
          <w:rFonts w:ascii="Arial" w:eastAsia="Arial" w:hAnsi="Arial" w:cs="Arial"/>
        </w:rPr>
        <w:t>Access</w:t>
      </w:r>
      <w:r>
        <w:rPr>
          <w:rFonts w:ascii="Arial" w:eastAsia="Arial" w:hAnsi="Arial" w:cs="Arial"/>
        </w:rPr>
        <w:t xml:space="preserve"> the devotion </w:t>
      </w:r>
      <w:hyperlink r:id="rId7">
        <w:r>
          <w:rPr>
            <w:rFonts w:ascii="Arial" w:eastAsia="Arial" w:hAnsi="Arial" w:cs="Arial"/>
            <w:b/>
            <w:i/>
            <w:color w:val="1155CC"/>
          </w:rPr>
          <w:t>What an Opportunity!</w:t>
        </w:r>
      </w:hyperlink>
    </w:p>
    <w:p w14:paraId="6468D624" w14:textId="77777777" w:rsidR="00F4771B" w:rsidRDefault="00F4771B">
      <w:pPr>
        <w:ind w:left="0" w:firstLine="0"/>
        <w:rPr>
          <w:rFonts w:ascii="Arial" w:eastAsia="Arial" w:hAnsi="Arial" w:cs="Arial"/>
        </w:rPr>
      </w:pPr>
    </w:p>
    <w:p w14:paraId="24EC13FF" w14:textId="77777777" w:rsidR="00F4771B" w:rsidRDefault="00A215D2">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0FC7ED37" w14:textId="77777777" w:rsidR="00F4771B" w:rsidRDefault="00A215D2">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03E406B7" w14:textId="77777777" w:rsidR="00F4771B" w:rsidRDefault="00A215D2">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5DE242A4" w14:textId="77777777" w:rsidR="00F4771B" w:rsidRDefault="00A215D2">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4C237534" w14:textId="77777777" w:rsidR="00F4771B" w:rsidRDefault="00A215D2">
      <w:pPr>
        <w:numPr>
          <w:ilvl w:val="0"/>
          <w:numId w:val="1"/>
        </w:numPr>
        <w:spacing w:after="39"/>
        <w:ind w:left="1425" w:hanging="360"/>
        <w:rPr>
          <w:sz w:val="20"/>
          <w:szCs w:val="20"/>
        </w:rPr>
      </w:pPr>
      <w:r>
        <w:rPr>
          <w:rFonts w:ascii="Arial" w:eastAsia="Arial" w:hAnsi="Arial" w:cs="Arial"/>
          <w:sz w:val="20"/>
          <w:szCs w:val="20"/>
        </w:rPr>
        <w:t>Send a new email, and type “LWML Mailbox Member Greeting” in the subject line.</w:t>
      </w:r>
    </w:p>
    <w:p w14:paraId="07542DC0" w14:textId="77777777" w:rsidR="00F4771B" w:rsidRDefault="00A215D2">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436BDAC5" w14:textId="77777777" w:rsidR="00F4771B" w:rsidRDefault="00A215D2">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1BB47E00" w14:textId="77777777" w:rsidR="00F4771B" w:rsidRDefault="00F4771B">
      <w:pPr>
        <w:spacing w:after="39"/>
        <w:ind w:left="0" w:firstLine="0"/>
        <w:rPr>
          <w:rFonts w:ascii="Arial" w:eastAsia="Arial" w:hAnsi="Arial" w:cs="Arial"/>
          <w:sz w:val="18"/>
          <w:szCs w:val="18"/>
        </w:rPr>
      </w:pPr>
    </w:p>
    <w:p w14:paraId="765295F2" w14:textId="77777777" w:rsidR="00F4771B" w:rsidRDefault="00A215D2">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594F5DD9" w14:textId="77777777" w:rsidR="00F4771B" w:rsidRDefault="00F4771B">
      <w:pPr>
        <w:spacing w:after="75"/>
        <w:ind w:left="0" w:firstLine="0"/>
        <w:rPr>
          <w:rFonts w:ascii="Arial" w:eastAsia="Arial" w:hAnsi="Arial" w:cs="Arial"/>
          <w:i/>
          <w:sz w:val="18"/>
          <w:szCs w:val="18"/>
        </w:rPr>
      </w:pPr>
    </w:p>
    <w:p w14:paraId="54D02E44" w14:textId="6697AAA5" w:rsidR="00F4771B" w:rsidRDefault="004944B1">
      <w:pPr>
        <w:spacing w:after="1"/>
        <w:ind w:left="10" w:firstLine="0"/>
        <w:rPr>
          <w:rFonts w:ascii="Arial" w:eastAsia="Arial" w:hAnsi="Arial" w:cs="Arial"/>
        </w:rPr>
      </w:pPr>
      <w:r>
        <w:rPr>
          <w:rFonts w:ascii="Arial Unicode MS" w:eastAsia="Arial Unicode MS" w:hAnsi="Arial Unicode MS" w:cs="Arial Unicode MS"/>
        </w:rPr>
        <w:sym w:font="Wingdings" w:char="F022"/>
      </w:r>
      <w:r w:rsidR="00A215D2">
        <w:rPr>
          <w:rFonts w:ascii="Arial Unicode MS" w:eastAsia="Arial Unicode MS" w:hAnsi="Arial Unicode MS" w:cs="Arial Unicode MS"/>
        </w:rPr>
        <w:t>----------------------------------------------------------------------------------------------------</w:t>
      </w:r>
    </w:p>
    <w:p w14:paraId="518BB7C6" w14:textId="77777777" w:rsidR="00F4771B" w:rsidRDefault="00A215D2">
      <w:pPr>
        <w:ind w:left="0" w:firstLine="0"/>
        <w:rPr>
          <w:rFonts w:ascii="Arial" w:eastAsia="Arial" w:hAnsi="Arial" w:cs="Arial"/>
        </w:rPr>
      </w:pPr>
      <w:r>
        <w:rPr>
          <w:rFonts w:ascii="Arial" w:eastAsia="Arial" w:hAnsi="Arial" w:cs="Arial"/>
          <w:sz w:val="22"/>
          <w:szCs w:val="22"/>
        </w:rPr>
        <w:br/>
      </w:r>
      <w:r>
        <w:rPr>
          <w:rFonts w:ascii="Arial" w:eastAsia="Arial" w:hAnsi="Arial" w:cs="Arial"/>
        </w:rPr>
        <w:t xml:space="preserve">Hello from LWML! </w:t>
      </w:r>
      <w:r>
        <w:rPr>
          <w:noProof/>
        </w:rPr>
        <w:drawing>
          <wp:anchor distT="114300" distB="114300" distL="114300" distR="114300" simplePos="0" relativeHeight="251658240" behindDoc="0" locked="0" layoutInCell="1" hidden="0" allowOverlap="1" wp14:anchorId="639336A2" wp14:editId="21A3D27A">
            <wp:simplePos x="0" y="0"/>
            <wp:positionH relativeFrom="column">
              <wp:posOffset>5029200</wp:posOffset>
            </wp:positionH>
            <wp:positionV relativeFrom="paragraph">
              <wp:posOffset>161925</wp:posOffset>
            </wp:positionV>
            <wp:extent cx="1736983" cy="80938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36983" cy="809380"/>
                    </a:xfrm>
                    <a:prstGeom prst="rect">
                      <a:avLst/>
                    </a:prstGeom>
                    <a:ln/>
                  </pic:spPr>
                </pic:pic>
              </a:graphicData>
            </a:graphic>
          </wp:anchor>
        </w:drawing>
      </w:r>
    </w:p>
    <w:p w14:paraId="7816154C" w14:textId="77777777" w:rsidR="00F4771B" w:rsidRDefault="00A215D2">
      <w:pPr>
        <w:ind w:left="117" w:firstLine="0"/>
        <w:rPr>
          <w:rFonts w:ascii="Arial" w:eastAsia="Arial" w:hAnsi="Arial" w:cs="Arial"/>
          <w:sz w:val="20"/>
          <w:szCs w:val="20"/>
        </w:rPr>
      </w:pPr>
      <w:r>
        <w:rPr>
          <w:rFonts w:ascii="Arial" w:eastAsia="Arial" w:hAnsi="Arial" w:cs="Arial"/>
          <w:sz w:val="20"/>
          <w:szCs w:val="20"/>
        </w:rPr>
        <w:t xml:space="preserve"> </w:t>
      </w:r>
    </w:p>
    <w:p w14:paraId="023BF3CF" w14:textId="77777777" w:rsidR="00F4771B" w:rsidRDefault="00A215D2">
      <w:pPr>
        <w:ind w:left="10"/>
        <w:rPr>
          <w:rFonts w:ascii="Arial" w:eastAsia="Arial" w:hAnsi="Arial" w:cs="Arial"/>
        </w:rPr>
      </w:pPr>
      <w:r>
        <w:rPr>
          <w:rFonts w:ascii="Arial" w:eastAsia="Arial" w:hAnsi="Arial" w:cs="Arial"/>
        </w:rPr>
        <w:t xml:space="preserve">We usually think of Lent as a time of reflection, giving up something, or fasting as a daily reminder of Jesus’ total sacrifice for us when He gave up His life on the cross to rescue us from sin and eternal death. The focus of giving something up is sometimes negative and leaves us feeling hopeless or a failure when we do not follow through for 40 days. </w:t>
      </w:r>
    </w:p>
    <w:p w14:paraId="5104EE97" w14:textId="77777777" w:rsidR="00F4771B" w:rsidRDefault="00F4771B">
      <w:pPr>
        <w:ind w:left="10"/>
        <w:rPr>
          <w:rFonts w:ascii="Arial" w:eastAsia="Arial" w:hAnsi="Arial" w:cs="Arial"/>
        </w:rPr>
      </w:pPr>
    </w:p>
    <w:p w14:paraId="4541FF02" w14:textId="70D28A9F" w:rsidR="00F4771B" w:rsidRDefault="00A215D2">
      <w:pPr>
        <w:ind w:left="10"/>
        <w:rPr>
          <w:rFonts w:ascii="Arial" w:eastAsia="Arial" w:hAnsi="Arial" w:cs="Arial"/>
        </w:rPr>
      </w:pPr>
      <w:r>
        <w:rPr>
          <w:rFonts w:ascii="Arial" w:eastAsia="Arial" w:hAnsi="Arial" w:cs="Arial"/>
        </w:rPr>
        <w:t xml:space="preserve">The devotion this month gives us an opportunity to add something good to our life during the 40 days of Lent and points out some practical ways to prepare our hearts for Easter. As shown in the devotion, </w:t>
      </w:r>
      <w:r>
        <w:rPr>
          <w:rFonts w:ascii="Arial" w:eastAsia="Arial" w:hAnsi="Arial" w:cs="Arial"/>
          <w:i/>
        </w:rPr>
        <w:t>What an Opportunity</w:t>
      </w:r>
      <w:r w:rsidR="00525D53">
        <w:rPr>
          <w:rFonts w:ascii="Arial" w:eastAsia="Arial" w:hAnsi="Arial" w:cs="Arial"/>
          <w:i/>
        </w:rPr>
        <w:t>!</w:t>
      </w:r>
      <w:r>
        <w:rPr>
          <w:rFonts w:ascii="Arial" w:eastAsia="Arial" w:hAnsi="Arial" w:cs="Arial"/>
        </w:rPr>
        <w:t>, I hope you are encouraged to select one of the ideas</w:t>
      </w:r>
      <w:r w:rsidR="00F60229">
        <w:rPr>
          <w:rFonts w:ascii="Arial" w:eastAsia="Arial" w:hAnsi="Arial" w:cs="Arial"/>
        </w:rPr>
        <w:t xml:space="preserve"> to </w:t>
      </w:r>
      <w:r>
        <w:rPr>
          <w:rFonts w:ascii="Arial" w:eastAsia="Arial" w:hAnsi="Arial" w:cs="Arial"/>
        </w:rPr>
        <w:t>add something meaningful</w:t>
      </w:r>
      <w:r w:rsidR="00F60229">
        <w:rPr>
          <w:rFonts w:ascii="Arial" w:eastAsia="Arial" w:hAnsi="Arial" w:cs="Arial"/>
        </w:rPr>
        <w:t xml:space="preserve"> for your faith life or to serve others during</w:t>
      </w:r>
      <w:r>
        <w:rPr>
          <w:rFonts w:ascii="Arial" w:eastAsia="Arial" w:hAnsi="Arial" w:cs="Arial"/>
        </w:rPr>
        <w:t xml:space="preserve"> Lent. </w:t>
      </w:r>
    </w:p>
    <w:p w14:paraId="0FE0CCA4" w14:textId="77777777" w:rsidR="00F4771B" w:rsidRDefault="00F4771B">
      <w:pPr>
        <w:ind w:left="10"/>
        <w:rPr>
          <w:rFonts w:ascii="Arial" w:eastAsia="Arial" w:hAnsi="Arial" w:cs="Arial"/>
        </w:rPr>
      </w:pPr>
    </w:p>
    <w:p w14:paraId="3E176C0C" w14:textId="77777777" w:rsidR="00F4771B" w:rsidRDefault="00A215D2">
      <w:pPr>
        <w:ind w:left="0" w:firstLine="0"/>
        <w:rPr>
          <w:rFonts w:ascii="Arial" w:eastAsia="Arial" w:hAnsi="Arial" w:cs="Arial"/>
          <w:sz w:val="20"/>
          <w:szCs w:val="20"/>
        </w:rPr>
      </w:pPr>
      <w:r>
        <w:rPr>
          <w:rFonts w:ascii="Arial" w:eastAsia="Arial" w:hAnsi="Arial" w:cs="Arial"/>
          <w:sz w:val="20"/>
          <w:szCs w:val="20"/>
        </w:rPr>
        <w:t xml:space="preserve"> </w:t>
      </w:r>
    </w:p>
    <w:p w14:paraId="2398D23E" w14:textId="77777777" w:rsidR="00F4771B" w:rsidRDefault="00A215D2">
      <w:pPr>
        <w:ind w:left="10" w:firstLine="0"/>
        <w:rPr>
          <w:rFonts w:ascii="Arial" w:eastAsia="Arial" w:hAnsi="Arial" w:cs="Arial"/>
        </w:rPr>
      </w:pPr>
      <w:r>
        <w:rPr>
          <w:rFonts w:ascii="Arial" w:eastAsia="Arial" w:hAnsi="Arial" w:cs="Arial"/>
        </w:rPr>
        <w:t>I pray that you will find joy as you journey through the Lenten season.</w:t>
      </w:r>
    </w:p>
    <w:p w14:paraId="38C64BBF" w14:textId="7C9E54D9" w:rsidR="00F4771B" w:rsidRDefault="00A215D2">
      <w:pPr>
        <w:ind w:left="10" w:firstLine="0"/>
        <w:rPr>
          <w:rFonts w:ascii="Arial" w:eastAsia="Arial" w:hAnsi="Arial" w:cs="Arial"/>
          <w:sz w:val="20"/>
          <w:szCs w:val="20"/>
        </w:rPr>
      </w:pPr>
      <w:r>
        <w:rPr>
          <w:rFonts w:ascii="Arial" w:eastAsia="Arial" w:hAnsi="Arial" w:cs="Arial"/>
        </w:rPr>
        <w:t>If you have any questions, please contact me at</w:t>
      </w:r>
      <w:r w:rsidR="00D6756C">
        <w:rPr>
          <w:rFonts w:ascii="Arial" w:eastAsia="Arial" w:hAnsi="Arial" w:cs="Arial"/>
        </w:rPr>
        <w:t xml:space="preserve"> _______________________.</w:t>
      </w:r>
      <w:r w:rsidRPr="00D6756C">
        <w:rPr>
          <w:rFonts w:ascii="Arial" w:eastAsia="Arial" w:hAnsi="Arial" w:cs="Arial"/>
          <w:sz w:val="20"/>
          <w:szCs w:val="20"/>
        </w:rPr>
        <w:t xml:space="preserve"> </w:t>
      </w:r>
    </w:p>
    <w:p w14:paraId="2A54B335" w14:textId="77777777" w:rsidR="00F4771B" w:rsidRDefault="00F4771B">
      <w:pPr>
        <w:spacing w:after="1" w:line="258" w:lineRule="auto"/>
        <w:ind w:left="-5" w:firstLine="0"/>
        <w:rPr>
          <w:rFonts w:ascii="Arial" w:eastAsia="Arial" w:hAnsi="Arial" w:cs="Arial"/>
          <w:i/>
        </w:rPr>
      </w:pPr>
    </w:p>
    <w:p w14:paraId="0E6BC369" w14:textId="77777777" w:rsidR="00F4771B" w:rsidRDefault="00A215D2">
      <w:pPr>
        <w:spacing w:after="1" w:line="258" w:lineRule="auto"/>
        <w:ind w:left="-5" w:firstLine="0"/>
        <w:rPr>
          <w:rFonts w:ascii="Arial" w:eastAsia="Arial" w:hAnsi="Arial" w:cs="Arial"/>
        </w:rPr>
      </w:pPr>
      <w:r>
        <w:rPr>
          <w:rFonts w:ascii="Arial" w:eastAsia="Arial" w:hAnsi="Arial" w:cs="Arial"/>
        </w:rPr>
        <w:t>Your Sister in Christ</w:t>
      </w:r>
      <w:r>
        <w:rPr>
          <w:rFonts w:ascii="Arial" w:eastAsia="Arial" w:hAnsi="Arial" w:cs="Arial"/>
          <w:i/>
        </w:rPr>
        <w:t xml:space="preserve">, </w:t>
      </w:r>
      <w:r>
        <w:rPr>
          <w:rFonts w:ascii="Arial" w:eastAsia="Arial" w:hAnsi="Arial" w:cs="Arial"/>
        </w:rPr>
        <w:t xml:space="preserve">_______________________________ </w:t>
      </w:r>
    </w:p>
    <w:p w14:paraId="57344DBD" w14:textId="77777777" w:rsidR="00F4771B" w:rsidRDefault="00F4771B">
      <w:pPr>
        <w:spacing w:after="1"/>
        <w:ind w:left="10" w:firstLine="0"/>
        <w:rPr>
          <w:rFonts w:ascii="Arial" w:eastAsia="Arial" w:hAnsi="Arial" w:cs="Arial"/>
          <w:sz w:val="20"/>
          <w:szCs w:val="20"/>
        </w:rPr>
      </w:pPr>
    </w:p>
    <w:p w14:paraId="0C972727" w14:textId="3A317962" w:rsidR="00F4771B" w:rsidRDefault="004944B1">
      <w:pPr>
        <w:spacing w:after="1"/>
        <w:ind w:left="10" w:firstLine="0"/>
        <w:rPr>
          <w:rFonts w:ascii="Arial" w:eastAsia="Arial" w:hAnsi="Arial" w:cs="Arial"/>
        </w:rPr>
      </w:pPr>
      <w:r>
        <w:rPr>
          <w:rFonts w:ascii="Arial Unicode MS" w:eastAsia="Arial Unicode MS" w:hAnsi="Arial Unicode MS" w:cs="Arial Unicode MS"/>
        </w:rPr>
        <w:sym w:font="Wingdings" w:char="F022"/>
      </w:r>
      <w:r w:rsidR="00A215D2">
        <w:rPr>
          <w:rFonts w:ascii="Arial Unicode MS" w:eastAsia="Arial Unicode MS" w:hAnsi="Arial Unicode MS" w:cs="Arial Unicode MS"/>
        </w:rPr>
        <w:t>----------------------------------------------------------------------------------------------------</w:t>
      </w:r>
    </w:p>
    <w:p w14:paraId="5B7BDB8F" w14:textId="77777777" w:rsidR="00F4771B" w:rsidRDefault="00F4771B">
      <w:pPr>
        <w:ind w:left="-5" w:firstLine="5"/>
        <w:jc w:val="center"/>
        <w:rPr>
          <w:rFonts w:ascii="Arial" w:eastAsia="Arial" w:hAnsi="Arial" w:cs="Arial"/>
          <w:sz w:val="20"/>
          <w:szCs w:val="20"/>
        </w:rPr>
      </w:pPr>
    </w:p>
    <w:p w14:paraId="3A9D6C72" w14:textId="170A7A79" w:rsidR="00F4771B" w:rsidRDefault="00A215D2" w:rsidP="00E74711">
      <w:pPr>
        <w:ind w:left="-5" w:firstLine="5"/>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24CE52D6" wp14:editId="1A4C9E48">
            <wp:simplePos x="0" y="0"/>
            <wp:positionH relativeFrom="column">
              <wp:posOffset>5829300</wp:posOffset>
            </wp:positionH>
            <wp:positionV relativeFrom="paragraph">
              <wp:posOffset>257175</wp:posOffset>
            </wp:positionV>
            <wp:extent cx="847725" cy="476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47725" cy="476250"/>
                    </a:xfrm>
                    <a:prstGeom prst="rect">
                      <a:avLst/>
                    </a:prstGeom>
                    <a:ln/>
                  </pic:spPr>
                </pic:pic>
              </a:graphicData>
            </a:graphic>
          </wp:anchor>
        </w:drawing>
      </w:r>
    </w:p>
    <w:p w14:paraId="44563525" w14:textId="77777777" w:rsidR="00F4771B" w:rsidRDefault="00A215D2">
      <w:pPr>
        <w:ind w:left="-5" w:firstLine="5"/>
        <w:jc w:val="center"/>
        <w:rPr>
          <w:rFonts w:ascii="Arial" w:eastAsia="Arial" w:hAnsi="Arial" w:cs="Arial"/>
          <w:sz w:val="20"/>
          <w:szCs w:val="20"/>
        </w:rPr>
      </w:pPr>
      <w:r>
        <w:rPr>
          <w:rFonts w:ascii="Arial" w:eastAsia="Arial" w:hAnsi="Arial" w:cs="Arial"/>
          <w:sz w:val="20"/>
          <w:szCs w:val="20"/>
        </w:rPr>
        <w:t xml:space="preserve">LWML Growth and Development Committee 2021     </w:t>
      </w:r>
    </w:p>
    <w:p w14:paraId="3A419D37" w14:textId="77777777" w:rsidR="00F4771B" w:rsidRDefault="00A215D2">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0239197B" w14:textId="77777777" w:rsidR="00F4771B" w:rsidRDefault="00574A3F">
      <w:pPr>
        <w:ind w:left="-5" w:firstLine="5"/>
        <w:jc w:val="center"/>
        <w:rPr>
          <w:rFonts w:ascii="Arial" w:eastAsia="Arial" w:hAnsi="Arial" w:cs="Arial"/>
          <w:i/>
        </w:rPr>
      </w:pPr>
      <w:hyperlink r:id="rId10">
        <w:r w:rsidR="00A215D2">
          <w:rPr>
            <w:rFonts w:ascii="Arial" w:eastAsia="Arial" w:hAnsi="Arial" w:cs="Arial"/>
            <w:i/>
            <w:color w:val="1155CC"/>
            <w:sz w:val="20"/>
            <w:szCs w:val="20"/>
          </w:rPr>
          <w:t>www.lwml.org</w:t>
        </w:r>
      </w:hyperlink>
    </w:p>
    <w:sectPr w:rsidR="00F4771B">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2FB4" w14:textId="77777777" w:rsidR="00574A3F" w:rsidRDefault="00574A3F">
      <w:pPr>
        <w:spacing w:line="240" w:lineRule="auto"/>
      </w:pPr>
      <w:r>
        <w:separator/>
      </w:r>
    </w:p>
  </w:endnote>
  <w:endnote w:type="continuationSeparator" w:id="0">
    <w:p w14:paraId="0CF469DC" w14:textId="77777777" w:rsidR="00574A3F" w:rsidRDefault="00574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A489" w14:textId="77777777" w:rsidR="00574A3F" w:rsidRDefault="00574A3F">
      <w:pPr>
        <w:spacing w:line="240" w:lineRule="auto"/>
      </w:pPr>
      <w:r>
        <w:separator/>
      </w:r>
    </w:p>
  </w:footnote>
  <w:footnote w:type="continuationSeparator" w:id="0">
    <w:p w14:paraId="52A4ECD2" w14:textId="77777777" w:rsidR="00574A3F" w:rsidRDefault="00574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E94" w14:textId="77777777" w:rsidR="00F4771B" w:rsidRDefault="00A215D2">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277C"/>
    <w:multiLevelType w:val="multilevel"/>
    <w:tmpl w:val="03B6D23A"/>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1B"/>
    <w:rsid w:val="001315D8"/>
    <w:rsid w:val="002B6E47"/>
    <w:rsid w:val="00432F46"/>
    <w:rsid w:val="004641C0"/>
    <w:rsid w:val="004944B1"/>
    <w:rsid w:val="00525D53"/>
    <w:rsid w:val="00574A3F"/>
    <w:rsid w:val="006222ED"/>
    <w:rsid w:val="006E6FF4"/>
    <w:rsid w:val="0076102D"/>
    <w:rsid w:val="0079770C"/>
    <w:rsid w:val="00886174"/>
    <w:rsid w:val="009033FE"/>
    <w:rsid w:val="00A215D2"/>
    <w:rsid w:val="00AD1F3E"/>
    <w:rsid w:val="00BE7771"/>
    <w:rsid w:val="00D357E0"/>
    <w:rsid w:val="00D6756C"/>
    <w:rsid w:val="00DF5EFD"/>
    <w:rsid w:val="00E1228B"/>
    <w:rsid w:val="00E717CF"/>
    <w:rsid w:val="00E74711"/>
    <w:rsid w:val="00F4771B"/>
    <w:rsid w:val="00F6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BB0A"/>
  <w15:docId w15:val="{497ED8CD-265E-418C-8AAA-BB888B1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 w:line="258" w:lineRule="auto"/>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te-production.s3.amazonaws.com/tenants/lwml/attachments/210863/WhatAnOpportunity-Devo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wml.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Marie Chow</cp:lastModifiedBy>
  <cp:revision>5</cp:revision>
  <dcterms:created xsi:type="dcterms:W3CDTF">2021-05-17T23:49:00Z</dcterms:created>
  <dcterms:modified xsi:type="dcterms:W3CDTF">2021-05-21T04:24:00Z</dcterms:modified>
</cp:coreProperties>
</file>