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024E" w14:textId="77777777" w:rsidR="00592752" w:rsidRDefault="00592752">
      <w:pPr>
        <w:spacing w:after="0"/>
        <w:ind w:left="-5" w:firstLine="1387"/>
      </w:pPr>
    </w:p>
    <w:p w14:paraId="66A05927" w14:textId="58ACC95A" w:rsidR="00592752" w:rsidRDefault="00D76509">
      <w:pPr>
        <w:spacing w:after="0"/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YEAR 2: FEBRUARY</w:t>
      </w:r>
      <w:r w:rsidR="004C2DCD">
        <w:rPr>
          <w:rFonts w:ascii="Arial" w:eastAsia="Arial" w:hAnsi="Arial" w:cs="Arial"/>
          <w:sz w:val="28"/>
          <w:szCs w:val="28"/>
        </w:rPr>
        <w:t xml:space="preserve"> </w:t>
      </w:r>
      <w:r w:rsidR="007344BB" w:rsidRPr="007A2694">
        <w:rPr>
          <w:rFonts w:ascii="Arial" w:eastAsia="Arial" w:hAnsi="Arial" w:cs="Arial"/>
          <w:b/>
          <w:bCs/>
          <w:sz w:val="28"/>
          <w:szCs w:val="28"/>
        </w:rPr>
        <w:t>—</w:t>
      </w:r>
      <w:r>
        <w:rPr>
          <w:rFonts w:ascii="Arial" w:eastAsia="Arial" w:hAnsi="Arial" w:cs="Arial"/>
          <w:b/>
          <w:sz w:val="28"/>
          <w:szCs w:val="28"/>
        </w:rPr>
        <w:t xml:space="preserve"> Coordinator</w:t>
      </w:r>
      <w:r w:rsidR="004C2DCD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Notes</w:t>
      </w:r>
    </w:p>
    <w:p w14:paraId="30891FE2" w14:textId="77777777" w:rsidR="00592752" w:rsidRDefault="00D76509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798FE77" w14:textId="77777777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Valentine’s Day falls in February. Gifts are purchased, chocolates are shared, and cards are sent to people far and near expressing our love for them. </w:t>
      </w:r>
    </w:p>
    <w:p w14:paraId="6366DB24" w14:textId="77777777" w:rsidR="00592752" w:rsidRDefault="00D76509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BF1F1F4" w14:textId="43B82ABC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month</w:t>
      </w:r>
      <w:r w:rsidR="00475DB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we are encouraging our Mailbox Members</w:t>
      </w:r>
      <w:r w:rsidR="00614B43">
        <w:rPr>
          <w:rFonts w:ascii="Arial" w:eastAsia="Arial" w:hAnsi="Arial" w:cs="Arial"/>
        </w:rPr>
        <w:t xml:space="preserve"> </w:t>
      </w:r>
      <w:r w:rsidR="00B56B6C">
        <w:rPr>
          <w:rFonts w:ascii="Arial" w:eastAsia="Arial" w:hAnsi="Arial" w:cs="Arial"/>
        </w:rPr>
        <w:t>—</w:t>
      </w:r>
      <w:r>
        <w:rPr>
          <w:rFonts w:ascii="Arial" w:eastAsia="Arial" w:hAnsi="Arial" w:cs="Arial"/>
        </w:rPr>
        <w:t xml:space="preserve"> and</w:t>
      </w:r>
      <w:r w:rsidR="00614B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others in our congregation — to share the love of Jesus with those in need by making (or purchasing) stocking caps. These caps will be given to an agency of your choice. </w:t>
      </w:r>
      <w:r w:rsidR="00484B8D"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</w:rPr>
        <w:t xml:space="preserve"> ones could be given to the nursery in your local hospital for newborns, adult-sized caps can be shared with cancer patients, and others can be donated to a homeless shelter in your community. Your group can decide which organization(s) they will support.  </w:t>
      </w:r>
    </w:p>
    <w:p w14:paraId="0BDC23D7" w14:textId="77777777" w:rsidR="00592752" w:rsidRDefault="00D76509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757AEDF" w14:textId="77777777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Some of your Mailbox Members might knit or crochet; others might be interested in providing the yarn to make the caps. Providing warm caps for those in need can be a project everyone can support in their own way.  </w:t>
      </w:r>
    </w:p>
    <w:p w14:paraId="19DC6A98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37F20AEF" w14:textId="76CD5417" w:rsidR="00592752" w:rsidRPr="00F459E8" w:rsidRDefault="00D76509">
      <w:pPr>
        <w:spacing w:after="0"/>
        <w:ind w:left="0" w:firstLine="720"/>
        <w:rPr>
          <w:rFonts w:ascii="Arial" w:eastAsia="Arial" w:hAnsi="Arial" w:cs="Arial"/>
          <w:color w:val="0033CC"/>
        </w:rPr>
      </w:pPr>
      <w:r w:rsidRPr="00161D25">
        <w:rPr>
          <w:rFonts w:ascii="Arial" w:eastAsia="Arial" w:hAnsi="Arial" w:cs="Arial"/>
        </w:rPr>
        <w:t xml:space="preserve">Access the service project </w:t>
      </w:r>
      <w:hyperlink r:id="rId7">
        <w:r w:rsidRPr="00F459E8">
          <w:rPr>
            <w:rFonts w:ascii="Arial" w:eastAsia="Arial" w:hAnsi="Arial" w:cs="Arial"/>
            <w:b/>
            <w:i/>
            <w:color w:val="0033CC"/>
          </w:rPr>
          <w:t xml:space="preserve">Knit a Stocking Cap for </w:t>
        </w:r>
        <w:r w:rsidR="0014406E">
          <w:rPr>
            <w:rFonts w:ascii="Arial" w:eastAsia="Arial" w:hAnsi="Arial" w:cs="Arial"/>
            <w:b/>
            <w:i/>
            <w:color w:val="0033CC"/>
          </w:rPr>
          <w:t>T</w:t>
        </w:r>
        <w:r w:rsidRPr="00F459E8">
          <w:rPr>
            <w:rFonts w:ascii="Arial" w:eastAsia="Arial" w:hAnsi="Arial" w:cs="Arial"/>
            <w:b/>
            <w:i/>
            <w:color w:val="0033CC"/>
          </w:rPr>
          <w:t>hose in Need</w:t>
        </w:r>
      </w:hyperlink>
      <w:r w:rsidRPr="00F459E8">
        <w:rPr>
          <w:rFonts w:ascii="Arial" w:eastAsia="Arial" w:hAnsi="Arial" w:cs="Arial"/>
          <w:color w:val="0033CC"/>
        </w:rPr>
        <w:t xml:space="preserve">. </w:t>
      </w:r>
    </w:p>
    <w:p w14:paraId="5B9A31C3" w14:textId="77777777" w:rsidR="00592752" w:rsidRPr="00161D25" w:rsidRDefault="00D76509">
      <w:pPr>
        <w:spacing w:after="0"/>
        <w:ind w:left="720" w:firstLine="0"/>
        <w:rPr>
          <w:rFonts w:ascii="Arial" w:eastAsia="Arial" w:hAnsi="Arial" w:cs="Arial"/>
        </w:rPr>
      </w:pPr>
      <w:r w:rsidRPr="00161D25">
        <w:rPr>
          <w:rFonts w:ascii="Arial" w:eastAsia="Arial" w:hAnsi="Arial" w:cs="Arial"/>
        </w:rPr>
        <w:t xml:space="preserve">Optional: </w:t>
      </w:r>
      <w:r w:rsidRPr="00161D25">
        <w:rPr>
          <w:rFonts w:ascii="Arial" w:eastAsia="Arial" w:hAnsi="Arial" w:cs="Arial"/>
        </w:rPr>
        <w:tab/>
      </w:r>
    </w:p>
    <w:p w14:paraId="4573F5DC" w14:textId="77777777" w:rsidR="00592752" w:rsidRPr="00161D25" w:rsidRDefault="0032334D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hyperlink r:id="rId8">
        <w:r w:rsidR="00D76509" w:rsidRPr="00F459E8">
          <w:rPr>
            <w:rFonts w:ascii="Arial" w:eastAsia="Arial" w:hAnsi="Arial" w:cs="Arial"/>
            <w:b/>
            <w:i/>
            <w:color w:val="0033CC"/>
            <w:sz w:val="22"/>
            <w:szCs w:val="22"/>
          </w:rPr>
          <w:t>Winter Resources</w:t>
        </w:r>
      </w:hyperlink>
      <w:r w:rsidR="00D76509" w:rsidRPr="00F459E8">
        <w:rPr>
          <w:rFonts w:ascii="Arial" w:eastAsia="Arial" w:hAnsi="Arial" w:cs="Arial"/>
          <w:color w:val="0033CC"/>
          <w:sz w:val="22"/>
          <w:szCs w:val="22"/>
        </w:rPr>
        <w:t xml:space="preserve"> </w:t>
      </w:r>
      <w:r w:rsidR="00D76509" w:rsidRPr="00161D25">
        <w:rPr>
          <w:rFonts w:ascii="Arial" w:eastAsia="Arial" w:hAnsi="Arial" w:cs="Arial"/>
          <w:sz w:val="22"/>
          <w:szCs w:val="22"/>
        </w:rPr>
        <w:t>has ideas for Valentine’s Day which may be applicable to your group.</w:t>
      </w:r>
    </w:p>
    <w:p w14:paraId="0CABC19B" w14:textId="77777777" w:rsidR="00592752" w:rsidRPr="00161D25" w:rsidRDefault="0032334D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hyperlink r:id="rId9">
        <w:r w:rsidR="00D76509" w:rsidRPr="00F459E8">
          <w:rPr>
            <w:rFonts w:ascii="Arial" w:eastAsia="Arial" w:hAnsi="Arial" w:cs="Arial"/>
            <w:b/>
            <w:i/>
            <w:color w:val="0033CC"/>
            <w:sz w:val="22"/>
            <w:szCs w:val="22"/>
          </w:rPr>
          <w:t>Spring Resources</w:t>
        </w:r>
      </w:hyperlink>
      <w:r w:rsidR="00D76509" w:rsidRPr="00161D25">
        <w:rPr>
          <w:rFonts w:ascii="Arial" w:eastAsia="Arial" w:hAnsi="Arial" w:cs="Arial"/>
          <w:sz w:val="22"/>
          <w:szCs w:val="22"/>
        </w:rPr>
        <w:t xml:space="preserve"> has ideas for Lent which may be applicable to your group.</w:t>
      </w:r>
    </w:p>
    <w:p w14:paraId="342F1221" w14:textId="5BF3D256" w:rsidR="00592752" w:rsidRPr="00984B22" w:rsidRDefault="00984B22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hyperlink r:id="rId10" w:history="1">
        <w:r w:rsidR="00D76509" w:rsidRPr="00984B22">
          <w:rPr>
            <w:rStyle w:val="Hyperlink"/>
            <w:rFonts w:ascii="Arial" w:eastAsia="Arial" w:hAnsi="Arial" w:cs="Arial"/>
            <w:i/>
            <w:iCs/>
            <w:color w:val="auto"/>
            <w:sz w:val="22"/>
            <w:szCs w:val="22"/>
            <w:u w:val="none"/>
          </w:rPr>
          <w:t>Mini Mailbox Craft</w:t>
        </w:r>
      </w:hyperlink>
      <w:r w:rsidR="0014406E" w:rsidRPr="00984B22">
        <w:rPr>
          <w:rFonts w:ascii="Arial" w:eastAsia="Arial" w:hAnsi="Arial" w:cs="Arial"/>
          <w:sz w:val="22"/>
          <w:szCs w:val="22"/>
        </w:rPr>
        <w:t xml:space="preserve"> </w:t>
      </w:r>
    </w:p>
    <w:p w14:paraId="0CD74605" w14:textId="77777777" w:rsidR="00592752" w:rsidRDefault="00592752">
      <w:pPr>
        <w:spacing w:after="0"/>
        <w:ind w:left="0" w:firstLine="720"/>
        <w:rPr>
          <w:rFonts w:ascii="Arial" w:eastAsia="Arial" w:hAnsi="Arial" w:cs="Arial"/>
          <w:sz w:val="20"/>
          <w:szCs w:val="20"/>
        </w:rPr>
      </w:pPr>
    </w:p>
    <w:p w14:paraId="39A5F2FA" w14:textId="77777777" w:rsidR="00592752" w:rsidRDefault="00D76509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Paper Copies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2E672D66" w14:textId="77777777" w:rsidR="00592752" w:rsidRDefault="00D76509">
      <w:pPr>
        <w:numPr>
          <w:ilvl w:val="0"/>
          <w:numId w:val="3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Download and print this month’s resource (in bold above) to share with each Mailbox Member.</w:t>
      </w:r>
    </w:p>
    <w:p w14:paraId="47456DF5" w14:textId="77777777" w:rsidR="00592752" w:rsidRDefault="00D76509">
      <w:pPr>
        <w:numPr>
          <w:ilvl w:val="0"/>
          <w:numId w:val="3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Remember to sign the message with your contact information! </w:t>
      </w:r>
    </w:p>
    <w:p w14:paraId="4D9829EB" w14:textId="77777777" w:rsidR="00592752" w:rsidRDefault="00D76509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Electronic Communication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618CF502" w14:textId="23D3EF90" w:rsidR="00592752" w:rsidRDefault="00D76509">
      <w:pPr>
        <w:numPr>
          <w:ilvl w:val="0"/>
          <w:numId w:val="3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Send a new email, and type </w:t>
      </w:r>
      <w:r w:rsidR="0014406E"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LWML Mailbox Member Greeting</w:t>
      </w:r>
      <w:r w:rsidR="0014406E"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in the subject line.</w:t>
      </w:r>
    </w:p>
    <w:p w14:paraId="77A0495B" w14:textId="77777777" w:rsidR="00592752" w:rsidRDefault="00D76509">
      <w:pPr>
        <w:numPr>
          <w:ilvl w:val="0"/>
          <w:numId w:val="3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Copy and paste the Mailbox Member message on the next page into your email.  </w:t>
      </w:r>
    </w:p>
    <w:p w14:paraId="5B2B1D05" w14:textId="77777777" w:rsidR="00592752" w:rsidRDefault="00D76509">
      <w:pPr>
        <w:numPr>
          <w:ilvl w:val="0"/>
          <w:numId w:val="3"/>
        </w:numPr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 the resource(s) for the month. </w:t>
      </w:r>
    </w:p>
    <w:p w14:paraId="2005377D" w14:textId="77777777" w:rsidR="00592752" w:rsidRDefault="00D76509">
      <w:pPr>
        <w:ind w:left="705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Optional</w:t>
      </w:r>
      <w:r>
        <w:rPr>
          <w:rFonts w:ascii="Arial" w:eastAsia="Arial" w:hAnsi="Arial" w:cs="Arial"/>
          <w:sz w:val="20"/>
          <w:szCs w:val="20"/>
        </w:rPr>
        <w:t>:</w:t>
      </w:r>
    </w:p>
    <w:p w14:paraId="032E74C1" w14:textId="7E59D3AC" w:rsidR="00592752" w:rsidRDefault="00D76509">
      <w:pPr>
        <w:numPr>
          <w:ilvl w:val="0"/>
          <w:numId w:val="2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you pick up the stocking caps from the members, give them some Valentine’s Day candy in a mini mailbox as a “Thank you!”</w:t>
      </w:r>
    </w:p>
    <w:p w14:paraId="2841C863" w14:textId="77777777" w:rsidR="00592752" w:rsidRDefault="00592752">
      <w:pPr>
        <w:spacing w:after="39"/>
        <w:ind w:left="0" w:firstLine="0"/>
        <w:rPr>
          <w:rFonts w:ascii="Arial" w:eastAsia="Arial" w:hAnsi="Arial" w:cs="Arial"/>
          <w:sz w:val="20"/>
          <w:szCs w:val="20"/>
        </w:rPr>
      </w:pPr>
    </w:p>
    <w:p w14:paraId="7EB14140" w14:textId="77777777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Distribute the resource to your Mailbox Member participants with the note found on the next page.</w:t>
      </w:r>
    </w:p>
    <w:p w14:paraId="7121296F" w14:textId="77777777" w:rsidR="00592752" w:rsidRDefault="00592752">
      <w:pPr>
        <w:spacing w:after="75"/>
        <w:ind w:left="0" w:right="-90" w:firstLine="0"/>
        <w:rPr>
          <w:rFonts w:ascii="Arial" w:eastAsia="Arial" w:hAnsi="Arial" w:cs="Arial"/>
          <w:b/>
          <w:i/>
          <w:sz w:val="18"/>
          <w:szCs w:val="18"/>
        </w:rPr>
      </w:pPr>
    </w:p>
    <w:p w14:paraId="203F8AD3" w14:textId="77777777" w:rsidR="00592752" w:rsidRPr="00E5250E" w:rsidRDefault="00D76509">
      <w:pPr>
        <w:spacing w:after="75"/>
        <w:ind w:left="0" w:right="-90" w:firstLine="0"/>
        <w:rPr>
          <w:rFonts w:ascii="Arial" w:eastAsia="Arial" w:hAnsi="Arial" w:cs="Arial"/>
          <w:sz w:val="22"/>
          <w:szCs w:val="22"/>
        </w:rPr>
      </w:pPr>
      <w:r w:rsidRPr="00A23879">
        <w:rPr>
          <w:rFonts w:ascii="Arial" w:eastAsia="Arial" w:hAnsi="Arial" w:cs="Arial"/>
          <w:b/>
          <w:sz w:val="22"/>
          <w:szCs w:val="22"/>
        </w:rPr>
        <w:t>NOTE: Personalize the information in paragraphs two and five regarding donations and organization(s).</w:t>
      </w:r>
    </w:p>
    <w:p w14:paraId="40BD921A" w14:textId="77777777" w:rsidR="00592752" w:rsidRDefault="00D76509">
      <w:pPr>
        <w:spacing w:after="75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39AB3EE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20F58C0D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070A995B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3CA9E83D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5D3F3E21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5E3F6D40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424F145B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6ECCB44F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3E2E1EF4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4432D5A8" w14:textId="77777777" w:rsidR="008661EB" w:rsidRDefault="008661EB" w:rsidP="008661EB">
      <w:pPr>
        <w:spacing w:after="0"/>
        <w:ind w:left="-5" w:firstLine="0"/>
      </w:pPr>
    </w:p>
    <w:p w14:paraId="6D3B646C" w14:textId="398A5DDF" w:rsidR="008661EB" w:rsidRDefault="008661EB" w:rsidP="008661EB">
      <w:pPr>
        <w:ind w:left="10" w:firstLine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lastRenderedPageBreak/>
        <w:sym w:font="Wingdings" w:char="F022"/>
      </w:r>
      <w:r>
        <w:rPr>
          <w:rFonts w:ascii="Arial Unicode MS" w:eastAsia="Arial Unicode MS" w:hAnsi="Arial Unicode MS" w:cs="Arial Unicode MS"/>
        </w:rPr>
        <w:t>-------------------------------------------------------------------------------------------------------------------------</w:t>
      </w:r>
      <w:r w:rsidR="00265EF6">
        <w:rPr>
          <w:rFonts w:ascii="Arial Unicode MS" w:eastAsia="Arial Unicode MS" w:hAnsi="Arial Unicode MS" w:cs="Arial Unicode MS"/>
        </w:rPr>
        <w:t>-------</w:t>
      </w:r>
      <w:r>
        <w:rPr>
          <w:rFonts w:ascii="Arial Unicode MS" w:eastAsia="Arial Unicode MS" w:hAnsi="Arial Unicode MS" w:cs="Arial Unicode MS"/>
        </w:rPr>
        <w:t>---</w:t>
      </w:r>
    </w:p>
    <w:p w14:paraId="1263CDC6" w14:textId="77777777" w:rsidR="00592752" w:rsidRDefault="00592752">
      <w:pPr>
        <w:spacing w:after="0"/>
        <w:ind w:left="0" w:firstLine="0"/>
        <w:rPr>
          <w:rFonts w:ascii="Arial" w:eastAsia="Arial" w:hAnsi="Arial" w:cs="Arial"/>
        </w:rPr>
      </w:pPr>
    </w:p>
    <w:p w14:paraId="19D9D244" w14:textId="77777777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DE7159B" wp14:editId="2534D7C5">
            <wp:simplePos x="0" y="0"/>
            <wp:positionH relativeFrom="column">
              <wp:posOffset>4724400</wp:posOffset>
            </wp:positionH>
            <wp:positionV relativeFrom="paragraph">
              <wp:posOffset>133350</wp:posOffset>
            </wp:positionV>
            <wp:extent cx="1872192" cy="87153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192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642A0F" w14:textId="77777777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Hello, Lutheran Woman in Mission! </w:t>
      </w:r>
    </w:p>
    <w:p w14:paraId="21AE537F" w14:textId="77777777" w:rsidR="00592752" w:rsidRDefault="00D76509">
      <w:pPr>
        <w:spacing w:after="0"/>
        <w:ind w:left="147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7C60501" w14:textId="77777777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Valentine’s Day is coming soon! It is a time when we share messages of love with those who are special in our lives. </w:t>
      </w:r>
    </w:p>
    <w:p w14:paraId="42BAD759" w14:textId="77777777" w:rsidR="00592752" w:rsidRDefault="00592752">
      <w:pPr>
        <w:ind w:left="10" w:firstLine="0"/>
        <w:rPr>
          <w:rFonts w:ascii="Arial" w:eastAsia="Arial" w:hAnsi="Arial" w:cs="Arial"/>
        </w:rPr>
      </w:pPr>
    </w:p>
    <w:p w14:paraId="14E43EF6" w14:textId="495652BC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month</w:t>
      </w:r>
      <w:r w:rsidR="00475DB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we are encouraging our Mailbox Members and others to share the love of Jesus by participating in a collection of knit stocking caps for ______________________________________. </w:t>
      </w:r>
    </w:p>
    <w:p w14:paraId="13501DBD" w14:textId="77777777" w:rsidR="00592752" w:rsidRDefault="00592752">
      <w:pPr>
        <w:ind w:left="10" w:firstLine="0"/>
        <w:rPr>
          <w:rFonts w:ascii="Arial" w:eastAsia="Arial" w:hAnsi="Arial" w:cs="Arial"/>
        </w:rPr>
      </w:pPr>
    </w:p>
    <w:p w14:paraId="0391A23F" w14:textId="77777777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knit or crochet, use your favorite pattern and make a cap or two that can be donated to those in need in our area. </w:t>
      </w:r>
    </w:p>
    <w:p w14:paraId="050A026A" w14:textId="77777777" w:rsidR="00592752" w:rsidRDefault="00592752">
      <w:pPr>
        <w:ind w:left="10" w:firstLine="0"/>
        <w:rPr>
          <w:rFonts w:ascii="Arial" w:eastAsia="Arial" w:hAnsi="Arial" w:cs="Arial"/>
        </w:rPr>
      </w:pPr>
    </w:p>
    <w:p w14:paraId="6C0B4079" w14:textId="3E1FF596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do not knit or crochet, you might consider purchasing a knitting loom from a local craft store. A loom is easy to use, even by children, to make caps for babies or young children. What a great way to get kids involved in sharing something they have made </w:t>
      </w:r>
      <w:r w:rsidR="00EB5659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someone in need</w:t>
      </w:r>
      <w:r w:rsidR="0014406E">
        <w:rPr>
          <w:rFonts w:ascii="Arial" w:eastAsia="Arial" w:hAnsi="Arial" w:cs="Arial"/>
        </w:rPr>
        <w:t>!</w:t>
      </w:r>
      <w:r>
        <w:rPr>
          <w:rFonts w:ascii="Arial" w:eastAsia="Arial" w:hAnsi="Arial" w:cs="Arial"/>
        </w:rPr>
        <w:t xml:space="preserve">  </w:t>
      </w:r>
    </w:p>
    <w:p w14:paraId="06B542FE" w14:textId="77777777" w:rsidR="00592752" w:rsidRDefault="00592752">
      <w:pPr>
        <w:ind w:left="10" w:firstLine="0"/>
        <w:rPr>
          <w:rFonts w:ascii="Arial" w:eastAsia="Arial" w:hAnsi="Arial" w:cs="Arial"/>
        </w:rPr>
      </w:pPr>
    </w:p>
    <w:p w14:paraId="72D7C670" w14:textId="77777777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may choose to donate money or purchase yarn for those to craft caps, or you may want to purchase stocking caps.</w:t>
      </w:r>
    </w:p>
    <w:p w14:paraId="5AE4B16B" w14:textId="77777777" w:rsidR="00592752" w:rsidRDefault="00592752">
      <w:pPr>
        <w:ind w:left="10" w:firstLine="0"/>
        <w:rPr>
          <w:rFonts w:ascii="Arial" w:eastAsia="Arial" w:hAnsi="Arial" w:cs="Arial"/>
        </w:rPr>
      </w:pPr>
    </w:p>
    <w:p w14:paraId="12774418" w14:textId="6B18B0A5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Attached to this note is more information to </w:t>
      </w:r>
      <w:r w:rsidR="00F06FC3" w:rsidRPr="00F06FC3">
        <w:rPr>
          <w:rFonts w:ascii="Arial" w:eastAsia="Arial" w:hAnsi="Arial" w:cs="Arial"/>
        </w:rPr>
        <w:t>“</w:t>
      </w:r>
      <w:r w:rsidRPr="00A23879">
        <w:rPr>
          <w:rFonts w:ascii="Arial" w:eastAsia="Arial" w:hAnsi="Arial" w:cs="Arial"/>
        </w:rPr>
        <w:t>Knit a Stocking Cap for those in Need</w:t>
      </w:r>
      <w:r w:rsidRPr="00F06FC3">
        <w:rPr>
          <w:rFonts w:ascii="Arial" w:eastAsia="Arial" w:hAnsi="Arial" w:cs="Arial"/>
        </w:rPr>
        <w:t>.</w:t>
      </w:r>
      <w:r w:rsidR="00F06FC3" w:rsidRPr="00F06FC3">
        <w:rPr>
          <w:rFonts w:ascii="Arial" w:eastAsia="Arial" w:hAnsi="Arial" w:cs="Arial"/>
        </w:rPr>
        <w:t>”</w:t>
      </w:r>
      <w:r w:rsidR="00A238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If you have an opportunity to make some caps or purchase a few, let me know when they are available and I will make arrangements to have them picked up, or you can bring them to the church where we have a collection area for them. </w:t>
      </w:r>
    </w:p>
    <w:p w14:paraId="047C079E" w14:textId="77777777" w:rsidR="00592752" w:rsidRDefault="00D76509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53CE309" w14:textId="320A20F4" w:rsidR="00592752" w:rsidRDefault="00D76509">
      <w:pPr>
        <w:ind w:left="10" w:firstLine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Please call me at </w:t>
      </w:r>
      <w:r>
        <w:rPr>
          <w:rFonts w:ascii="Arial" w:eastAsia="Arial" w:hAnsi="Arial" w:cs="Arial"/>
          <w:i/>
        </w:rPr>
        <w:t xml:space="preserve">_______________________ </w:t>
      </w:r>
      <w:r>
        <w:rPr>
          <w:rFonts w:ascii="Arial" w:eastAsia="Arial" w:hAnsi="Arial" w:cs="Arial"/>
        </w:rPr>
        <w:t>if you have any questions</w:t>
      </w:r>
      <w:r>
        <w:rPr>
          <w:rFonts w:ascii="Arial" w:eastAsia="Arial" w:hAnsi="Arial" w:cs="Arial"/>
          <w:i/>
        </w:rPr>
        <w:t xml:space="preserve">. </w:t>
      </w:r>
    </w:p>
    <w:p w14:paraId="2BDE914F" w14:textId="77777777" w:rsidR="00592752" w:rsidRDefault="00D76509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a joy to be in service with you!</w:t>
      </w:r>
    </w:p>
    <w:p w14:paraId="147950A7" w14:textId="77777777" w:rsidR="00592752" w:rsidRDefault="00D76509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D17DF0D" w14:textId="1F1DC60B" w:rsidR="00592752" w:rsidRDefault="00D76509">
      <w:pPr>
        <w:spacing w:after="0"/>
        <w:ind w:left="-5" w:firstLine="0"/>
        <w:rPr>
          <w:rFonts w:ascii="Arial" w:eastAsia="Arial" w:hAnsi="Arial" w:cs="Arial"/>
        </w:rPr>
      </w:pPr>
      <w:r w:rsidRPr="00A23879">
        <w:rPr>
          <w:rFonts w:ascii="Arial" w:eastAsia="Arial" w:hAnsi="Arial" w:cs="Arial"/>
        </w:rPr>
        <w:t>Your Sister in Christ,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_______________________________ </w:t>
      </w:r>
    </w:p>
    <w:p w14:paraId="544366CA" w14:textId="77777777" w:rsidR="008661EB" w:rsidRDefault="008661EB">
      <w:pPr>
        <w:spacing w:after="0"/>
        <w:ind w:left="-5" w:firstLine="0"/>
        <w:rPr>
          <w:rFonts w:ascii="Arial" w:eastAsia="Arial" w:hAnsi="Arial" w:cs="Arial"/>
        </w:rPr>
      </w:pPr>
    </w:p>
    <w:p w14:paraId="67D4BB07" w14:textId="77777777" w:rsidR="00592752" w:rsidRDefault="00592752">
      <w:pPr>
        <w:spacing w:after="0"/>
        <w:ind w:left="-5" w:firstLine="0"/>
      </w:pPr>
    </w:p>
    <w:p w14:paraId="6717FC6B" w14:textId="5996AA04" w:rsidR="00592752" w:rsidRDefault="00BE5E4E">
      <w:pPr>
        <w:ind w:left="10" w:firstLine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 w:rsidR="00D76509">
        <w:rPr>
          <w:rFonts w:ascii="Arial Unicode MS" w:eastAsia="Arial Unicode MS" w:hAnsi="Arial Unicode MS" w:cs="Arial Unicode MS"/>
        </w:rPr>
        <w:t>---------------------------------------------------------------------------------------------</w:t>
      </w:r>
      <w:r w:rsidR="008661EB">
        <w:rPr>
          <w:rFonts w:ascii="Arial Unicode MS" w:eastAsia="Arial Unicode MS" w:hAnsi="Arial Unicode MS" w:cs="Arial Unicode MS"/>
        </w:rPr>
        <w:t>------------------</w:t>
      </w:r>
      <w:r w:rsidR="00265EF6">
        <w:rPr>
          <w:rFonts w:ascii="Arial Unicode MS" w:eastAsia="Arial Unicode MS" w:hAnsi="Arial Unicode MS" w:cs="Arial Unicode MS"/>
        </w:rPr>
        <w:t>-------</w:t>
      </w:r>
      <w:r w:rsidR="008661EB">
        <w:rPr>
          <w:rFonts w:ascii="Arial Unicode MS" w:eastAsia="Arial Unicode MS" w:hAnsi="Arial Unicode MS" w:cs="Arial Unicode MS"/>
        </w:rPr>
        <w:t>------</w:t>
      </w:r>
      <w:r w:rsidR="00D76509">
        <w:rPr>
          <w:rFonts w:ascii="Arial Unicode MS" w:eastAsia="Arial Unicode MS" w:hAnsi="Arial Unicode MS" w:cs="Arial Unicode MS"/>
        </w:rPr>
        <w:t>-------</w:t>
      </w:r>
    </w:p>
    <w:p w14:paraId="1E3B7EE6" w14:textId="77777777" w:rsidR="00592752" w:rsidRDefault="00592752">
      <w:pPr>
        <w:spacing w:after="0"/>
        <w:ind w:left="-5" w:firstLine="0"/>
      </w:pPr>
    </w:p>
    <w:p w14:paraId="6B7FF1DA" w14:textId="77777777" w:rsidR="00592752" w:rsidRDefault="00592752">
      <w:pPr>
        <w:spacing w:after="0"/>
        <w:ind w:left="-5" w:firstLine="0"/>
      </w:pPr>
    </w:p>
    <w:p w14:paraId="6C3A4106" w14:textId="77777777" w:rsidR="00592752" w:rsidRDefault="00592752">
      <w:pPr>
        <w:spacing w:after="0"/>
        <w:ind w:left="-5" w:firstLine="0"/>
      </w:pPr>
    </w:p>
    <w:p w14:paraId="11DD82DC" w14:textId="77777777" w:rsidR="00592752" w:rsidRDefault="00592752">
      <w:pPr>
        <w:spacing w:after="0"/>
        <w:ind w:left="-5" w:firstLine="0"/>
      </w:pPr>
    </w:p>
    <w:p w14:paraId="79F1F92D" w14:textId="77777777" w:rsidR="00592752" w:rsidRDefault="00592752">
      <w:pPr>
        <w:spacing w:after="0"/>
        <w:ind w:left="-5" w:firstLine="0"/>
      </w:pPr>
    </w:p>
    <w:p w14:paraId="08D52B40" w14:textId="42F81A05" w:rsidR="00592752" w:rsidRDefault="00592752">
      <w:pPr>
        <w:spacing w:after="0"/>
        <w:ind w:left="-5" w:firstLine="0"/>
      </w:pPr>
    </w:p>
    <w:p w14:paraId="430B11F3" w14:textId="1ABC72D8" w:rsidR="00BE5E4E" w:rsidRDefault="00BE5E4E">
      <w:pPr>
        <w:spacing w:after="0"/>
        <w:ind w:left="-5" w:firstLine="0"/>
      </w:pPr>
    </w:p>
    <w:p w14:paraId="4A8E7A98" w14:textId="77777777" w:rsidR="00BE5E4E" w:rsidRDefault="00BE5E4E">
      <w:pPr>
        <w:spacing w:after="0"/>
        <w:ind w:left="-5" w:firstLine="0"/>
      </w:pPr>
    </w:p>
    <w:p w14:paraId="74E8DBDC" w14:textId="77777777" w:rsidR="00592752" w:rsidRDefault="00592752">
      <w:pPr>
        <w:spacing w:after="0"/>
        <w:ind w:left="-5" w:firstLine="0"/>
      </w:pPr>
    </w:p>
    <w:p w14:paraId="24478E2B" w14:textId="77777777" w:rsidR="00592752" w:rsidRDefault="00592752">
      <w:pPr>
        <w:spacing w:after="0"/>
        <w:ind w:left="-5" w:firstLine="0"/>
      </w:pPr>
    </w:p>
    <w:p w14:paraId="0F7E0698" w14:textId="77777777" w:rsidR="00592752" w:rsidRDefault="00592752" w:rsidP="00A23879">
      <w:pPr>
        <w:spacing w:after="0"/>
        <w:ind w:left="0" w:firstLine="0"/>
      </w:pPr>
    </w:p>
    <w:p w14:paraId="70CFBC2C" w14:textId="77777777" w:rsidR="00592752" w:rsidRDefault="00D76509">
      <w:pPr>
        <w:spacing w:after="0"/>
        <w:ind w:left="-5" w:firstLine="0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7465FBA" wp14:editId="61D3677E">
            <wp:simplePos x="0" y="0"/>
            <wp:positionH relativeFrom="column">
              <wp:posOffset>5924550</wp:posOffset>
            </wp:positionH>
            <wp:positionV relativeFrom="paragraph">
              <wp:posOffset>115681</wp:posOffset>
            </wp:positionV>
            <wp:extent cx="847725" cy="4762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72E4B5" w14:textId="77777777" w:rsidR="00592752" w:rsidRPr="00CB6F60" w:rsidRDefault="00D76509">
      <w:pPr>
        <w:spacing w:after="0"/>
        <w:ind w:left="-5" w:firstLine="5"/>
        <w:jc w:val="center"/>
        <w:rPr>
          <w:rFonts w:ascii="Arial" w:eastAsia="Arial" w:hAnsi="Arial" w:cs="Arial"/>
          <w:sz w:val="20"/>
          <w:szCs w:val="20"/>
        </w:rPr>
      </w:pPr>
      <w:r w:rsidRPr="00CB6F60">
        <w:rPr>
          <w:rFonts w:ascii="Arial" w:eastAsia="Arial" w:hAnsi="Arial" w:cs="Arial"/>
          <w:sz w:val="20"/>
          <w:szCs w:val="20"/>
        </w:rPr>
        <w:t xml:space="preserve">Revised by the LWML Growth and Development Committee 2021     </w:t>
      </w:r>
    </w:p>
    <w:p w14:paraId="0EBCF65B" w14:textId="77777777" w:rsidR="00592752" w:rsidRPr="00CB6F60" w:rsidRDefault="00D76509">
      <w:pPr>
        <w:spacing w:after="0"/>
        <w:ind w:left="-5" w:firstLine="95"/>
        <w:jc w:val="center"/>
        <w:rPr>
          <w:rFonts w:ascii="Arial" w:eastAsia="Arial" w:hAnsi="Arial" w:cs="Arial"/>
          <w:sz w:val="20"/>
          <w:szCs w:val="20"/>
        </w:rPr>
      </w:pPr>
      <w:r w:rsidRPr="00CB6F60">
        <w:rPr>
          <w:rFonts w:ascii="Arial" w:eastAsia="Arial" w:hAnsi="Arial" w:cs="Arial"/>
          <w:sz w:val="20"/>
          <w:szCs w:val="20"/>
        </w:rPr>
        <w:t xml:space="preserve">Published by Lutheran Women’s Missionary League </w:t>
      </w:r>
    </w:p>
    <w:p w14:paraId="0243CB9E" w14:textId="77777777" w:rsidR="00592752" w:rsidRPr="00CB6F60" w:rsidRDefault="0032334D">
      <w:pPr>
        <w:spacing w:after="0"/>
        <w:ind w:left="-5" w:firstLine="95"/>
        <w:jc w:val="center"/>
        <w:rPr>
          <w:rFonts w:ascii="Arial" w:hAnsi="Arial" w:cs="Arial"/>
          <w:i/>
        </w:rPr>
      </w:pPr>
      <w:hyperlink r:id="rId13">
        <w:r w:rsidR="00D76509" w:rsidRPr="00CB6F60">
          <w:rPr>
            <w:rFonts w:ascii="Arial" w:eastAsia="Arial" w:hAnsi="Arial" w:cs="Arial"/>
            <w:i/>
            <w:color w:val="1155CC"/>
            <w:sz w:val="20"/>
            <w:szCs w:val="20"/>
          </w:rPr>
          <w:t>www.lwml.org</w:t>
        </w:r>
      </w:hyperlink>
      <w:r w:rsidR="00D76509" w:rsidRPr="00CB6F60">
        <w:rPr>
          <w:rFonts w:ascii="Arial" w:eastAsia="Arial" w:hAnsi="Arial" w:cs="Arial"/>
          <w:i/>
          <w:sz w:val="20"/>
          <w:szCs w:val="20"/>
        </w:rPr>
        <w:t xml:space="preserve">  </w:t>
      </w:r>
    </w:p>
    <w:sectPr w:rsidR="00592752" w:rsidRPr="00CB6F60" w:rsidSect="00265EF6">
      <w:head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EF48" w14:textId="77777777" w:rsidR="0032334D" w:rsidRDefault="0032334D">
      <w:pPr>
        <w:spacing w:after="0" w:line="240" w:lineRule="auto"/>
      </w:pPr>
      <w:r>
        <w:separator/>
      </w:r>
    </w:p>
  </w:endnote>
  <w:endnote w:type="continuationSeparator" w:id="0">
    <w:p w14:paraId="405087EF" w14:textId="77777777" w:rsidR="0032334D" w:rsidRDefault="0032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3E1CF" w14:textId="77777777" w:rsidR="0032334D" w:rsidRDefault="0032334D">
      <w:pPr>
        <w:spacing w:after="0" w:line="240" w:lineRule="auto"/>
      </w:pPr>
      <w:r>
        <w:separator/>
      </w:r>
    </w:p>
  </w:footnote>
  <w:footnote w:type="continuationSeparator" w:id="0">
    <w:p w14:paraId="401842BD" w14:textId="77777777" w:rsidR="0032334D" w:rsidRDefault="0032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378B" w14:textId="77777777" w:rsidR="00592752" w:rsidRDefault="00D76509">
    <w:pPr>
      <w:ind w:left="0" w:firstLine="0"/>
    </w:pPr>
    <w:bookmarkStart w:id="0" w:name="_gjdgxs" w:colFirst="0" w:colLast="0"/>
    <w:bookmarkEnd w:id="0"/>
    <w:r>
      <w:rPr>
        <w:rFonts w:ascii="Arial" w:eastAsia="Arial" w:hAnsi="Arial" w:cs="Arial"/>
        <w:sz w:val="20"/>
        <w:szCs w:val="20"/>
      </w:rPr>
      <w:t xml:space="preserve">LWML Mailbox Member Program and Coordinator Guide — Monthly Resources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14CE"/>
    <w:multiLevelType w:val="multilevel"/>
    <w:tmpl w:val="C67048A8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2E23CF0"/>
    <w:multiLevelType w:val="multilevel"/>
    <w:tmpl w:val="0B22811A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32FA6603"/>
    <w:multiLevelType w:val="multilevel"/>
    <w:tmpl w:val="070EF6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52"/>
    <w:rsid w:val="00006CF7"/>
    <w:rsid w:val="000C0CB2"/>
    <w:rsid w:val="000C16AE"/>
    <w:rsid w:val="0010028C"/>
    <w:rsid w:val="0014406E"/>
    <w:rsid w:val="00161D25"/>
    <w:rsid w:val="001D06FE"/>
    <w:rsid w:val="00265EF6"/>
    <w:rsid w:val="0032334D"/>
    <w:rsid w:val="00353539"/>
    <w:rsid w:val="00473DF1"/>
    <w:rsid w:val="00475DB6"/>
    <w:rsid w:val="00484B8D"/>
    <w:rsid w:val="004A1D5A"/>
    <w:rsid w:val="004C2DCD"/>
    <w:rsid w:val="004F0075"/>
    <w:rsid w:val="005636F0"/>
    <w:rsid w:val="00592752"/>
    <w:rsid w:val="005A1B0C"/>
    <w:rsid w:val="005A6D4A"/>
    <w:rsid w:val="00614B43"/>
    <w:rsid w:val="00636388"/>
    <w:rsid w:val="007344BB"/>
    <w:rsid w:val="007A2694"/>
    <w:rsid w:val="007E2FD3"/>
    <w:rsid w:val="008124F3"/>
    <w:rsid w:val="008661EB"/>
    <w:rsid w:val="0086620C"/>
    <w:rsid w:val="00887A16"/>
    <w:rsid w:val="00897A9E"/>
    <w:rsid w:val="008E183E"/>
    <w:rsid w:val="008F2150"/>
    <w:rsid w:val="00984B22"/>
    <w:rsid w:val="0099748B"/>
    <w:rsid w:val="009A730C"/>
    <w:rsid w:val="009B4656"/>
    <w:rsid w:val="009D2518"/>
    <w:rsid w:val="00A23879"/>
    <w:rsid w:val="00B56B6C"/>
    <w:rsid w:val="00BE5E4E"/>
    <w:rsid w:val="00CB6F60"/>
    <w:rsid w:val="00CC138B"/>
    <w:rsid w:val="00D617F9"/>
    <w:rsid w:val="00D76509"/>
    <w:rsid w:val="00D91ACC"/>
    <w:rsid w:val="00E404C0"/>
    <w:rsid w:val="00E5250E"/>
    <w:rsid w:val="00EB5659"/>
    <w:rsid w:val="00EB685A"/>
    <w:rsid w:val="00EE1336"/>
    <w:rsid w:val="00F06FC3"/>
    <w:rsid w:val="00F15A7A"/>
    <w:rsid w:val="00F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8A86"/>
  <w15:docId w15:val="{B7A708A1-783D-4936-AA64-76054A1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" w:line="259" w:lineRule="auto"/>
        <w:ind w:left="1397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C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CB2"/>
    <w:pPr>
      <w:spacing w:after="0" w:line="240" w:lineRule="auto"/>
      <w:ind w:left="0" w:firstLine="0"/>
    </w:pPr>
  </w:style>
  <w:style w:type="character" w:styleId="Hyperlink">
    <w:name w:val="Hyperlink"/>
    <w:basedOn w:val="DefaultParagraphFont"/>
    <w:uiPriority w:val="99"/>
    <w:unhideWhenUsed/>
    <w:rsid w:val="00984B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ml.org/winter" TargetMode="External"/><Relationship Id="rId13" Type="http://schemas.openxmlformats.org/officeDocument/2006/relationships/hyperlink" Target="http://www.lwm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wml.org/mission-servants-activities/2012/03/february-2017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wml.org/posts/mailbox/cra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wml.org/sp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Piester</dc:creator>
  <cp:lastModifiedBy>Marie Chow</cp:lastModifiedBy>
  <cp:revision>4</cp:revision>
  <dcterms:created xsi:type="dcterms:W3CDTF">2021-03-16T01:05:00Z</dcterms:created>
  <dcterms:modified xsi:type="dcterms:W3CDTF">2021-04-09T04:39:00Z</dcterms:modified>
</cp:coreProperties>
</file>