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02BC8" w14:textId="43E99668" w:rsidR="0057308A" w:rsidRDefault="0057308A" w:rsidP="0057308A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  <w:r w:rsidRPr="0089261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4DD6D25" wp14:editId="18C4F86C">
                <wp:simplePos x="0" y="0"/>
                <wp:positionH relativeFrom="page">
                  <wp:posOffset>4352925</wp:posOffset>
                </wp:positionH>
                <wp:positionV relativeFrom="page">
                  <wp:posOffset>838200</wp:posOffset>
                </wp:positionV>
                <wp:extent cx="2522220" cy="10382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038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D48BC5" w14:textId="0F6F9138" w:rsidR="0057308A" w:rsidRDefault="0057308A" w:rsidP="0057308A">
                            <w:pPr>
                              <w:spacing w:after="0" w:line="240" w:lineRule="auto"/>
                              <w:jc w:val="right"/>
                              <w:rPr>
                                <w:rFonts w:ascii="Gotham" w:eastAsia="Gotham" w:hAnsi="Gotham" w:cs="Gotha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Dec</w:t>
                            </w: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ember 2019</w:t>
                            </w:r>
                          </w:p>
                          <w:p w14:paraId="7902E765" w14:textId="77777777" w:rsidR="0057308A" w:rsidRDefault="0057308A" w:rsidP="0057308A">
                            <w:pPr>
                              <w:spacing w:after="0" w:line="240" w:lineRule="auto"/>
                              <w:jc w:val="right"/>
                              <w:rPr>
                                <w:rFonts w:ascii="Gotham" w:eastAsia="Gotham" w:hAnsi="Gotham" w:cs="Gotha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Mission Grant</w:t>
                            </w:r>
                          </w:p>
                          <w:p w14:paraId="7F73FDEE" w14:textId="77777777" w:rsidR="0057308A" w:rsidRDefault="0057308A" w:rsidP="0057308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Gotham" w:hAnsi="Gotham"/>
                                <w:sz w:val="36"/>
                                <w:szCs w:val="36"/>
                              </w:rPr>
                              <w:t>Bulletin Bytes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6D2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42.75pt;margin-top:66pt;width:198.6pt;height:81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" filled="f" stroked="f" strokeweight="1pt">
                <v:stroke miterlimit="4"/>
                <v:textbox inset="4pt,4pt,4pt,4pt">
                  <w:txbxContent>
                    <w:p w14:paraId="54D48BC5" w14:textId="0F6F9138" w:rsidR="0057308A" w:rsidRDefault="0057308A" w:rsidP="0057308A">
                      <w:pPr>
                        <w:spacing w:after="0" w:line="240" w:lineRule="auto"/>
                        <w:jc w:val="right"/>
                        <w:rPr>
                          <w:rFonts w:ascii="Gotham" w:eastAsia="Gotham" w:hAnsi="Gotham" w:cs="Gotham"/>
                          <w:sz w:val="36"/>
                          <w:szCs w:val="36"/>
                        </w:rPr>
                      </w:pP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Dec</w:t>
                      </w: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ember 2019</w:t>
                      </w:r>
                    </w:p>
                    <w:p w14:paraId="7902E765" w14:textId="77777777" w:rsidR="0057308A" w:rsidRDefault="0057308A" w:rsidP="0057308A">
                      <w:pPr>
                        <w:spacing w:after="0" w:line="240" w:lineRule="auto"/>
                        <w:jc w:val="right"/>
                        <w:rPr>
                          <w:rFonts w:ascii="Gotham" w:eastAsia="Gotham" w:hAnsi="Gotham" w:cs="Gotham"/>
                          <w:sz w:val="36"/>
                          <w:szCs w:val="36"/>
                        </w:rPr>
                      </w:pP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Mission Grant</w:t>
                      </w:r>
                    </w:p>
                    <w:p w14:paraId="7F73FDEE" w14:textId="77777777" w:rsidR="0057308A" w:rsidRDefault="0057308A" w:rsidP="0057308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Gotham" w:hAnsi="Gotham"/>
                          <w:sz w:val="36"/>
                          <w:szCs w:val="36"/>
                        </w:rPr>
                        <w:t>Bulletin Bytes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89261C">
        <w:rPr>
          <w:rFonts w:ascii="Times New Roman" w:hAnsi="Times New Roman" w:cs="Times New Roman"/>
          <w:noProof/>
          <w:sz w:val="22"/>
          <w:szCs w:val="22"/>
        </w:rPr>
        <w:drawing>
          <wp:anchor distT="152400" distB="152400" distL="152400" distR="152400" simplePos="0" relativeHeight="251662336" behindDoc="0" locked="0" layoutInCell="1" allowOverlap="1" wp14:anchorId="6C899AD1" wp14:editId="733BEA2C">
            <wp:simplePos x="0" y="0"/>
            <wp:positionH relativeFrom="page">
              <wp:posOffset>914399</wp:posOffset>
            </wp:positionH>
            <wp:positionV relativeFrom="page">
              <wp:posOffset>838200</wp:posOffset>
            </wp:positionV>
            <wp:extent cx="2371725" cy="914400"/>
            <wp:effectExtent l="0" t="0" r="9525" b="0"/>
            <wp:wrapThrough wrapText="bothSides" distL="152400" distR="152400">
              <wp:wrapPolygon edited="1">
                <wp:start x="1370" y="0"/>
                <wp:lineTo x="1370" y="7301"/>
                <wp:lineTo x="2634" y="8518"/>
                <wp:lineTo x="1791" y="8518"/>
                <wp:lineTo x="738" y="9127"/>
                <wp:lineTo x="421" y="12169"/>
                <wp:lineTo x="843" y="14907"/>
                <wp:lineTo x="2950" y="19470"/>
                <wp:lineTo x="5163" y="13994"/>
                <wp:lineTo x="5163" y="10039"/>
                <wp:lineTo x="4320" y="8214"/>
                <wp:lineTo x="3056" y="8823"/>
                <wp:lineTo x="3899" y="7301"/>
                <wp:lineTo x="5163" y="8518"/>
                <wp:lineTo x="5584" y="10344"/>
                <wp:lineTo x="5374" y="14603"/>
                <wp:lineTo x="2740" y="20992"/>
                <wp:lineTo x="211" y="14299"/>
                <wp:lineTo x="316" y="9127"/>
                <wp:lineTo x="1370" y="7301"/>
                <wp:lineTo x="1370" y="0"/>
                <wp:lineTo x="2740" y="0"/>
                <wp:lineTo x="2950" y="2434"/>
                <wp:lineTo x="3688" y="3042"/>
                <wp:lineTo x="2950" y="3346"/>
                <wp:lineTo x="2740" y="7910"/>
                <wp:lineTo x="2740" y="9735"/>
                <wp:lineTo x="2950" y="10274"/>
                <wp:lineTo x="2950" y="10952"/>
                <wp:lineTo x="2423" y="11865"/>
                <wp:lineTo x="2213" y="14603"/>
                <wp:lineTo x="3477" y="14603"/>
                <wp:lineTo x="3266" y="11865"/>
                <wp:lineTo x="2950" y="10952"/>
                <wp:lineTo x="2950" y="10274"/>
                <wp:lineTo x="3688" y="12169"/>
                <wp:lineTo x="3582" y="15211"/>
                <wp:lineTo x="2634" y="15820"/>
                <wp:lineTo x="1897" y="14299"/>
                <wp:lineTo x="2423" y="10648"/>
                <wp:lineTo x="2740" y="9735"/>
                <wp:lineTo x="2740" y="7910"/>
                <wp:lineTo x="2740" y="3346"/>
                <wp:lineTo x="2002" y="2738"/>
                <wp:lineTo x="2740" y="2434"/>
                <wp:lineTo x="2740" y="0"/>
                <wp:lineTo x="6849" y="0"/>
                <wp:lineTo x="6849" y="7910"/>
                <wp:lineTo x="7060" y="16732"/>
                <wp:lineTo x="9061" y="17037"/>
                <wp:lineTo x="8851" y="17949"/>
                <wp:lineTo x="6743" y="17645"/>
                <wp:lineTo x="6849" y="7910"/>
                <wp:lineTo x="6849" y="0"/>
                <wp:lineTo x="9061" y="0"/>
                <wp:lineTo x="9061" y="7910"/>
                <wp:lineTo x="9483" y="9127"/>
                <wp:lineTo x="10326" y="15211"/>
                <wp:lineTo x="11274" y="7910"/>
                <wp:lineTo x="11696" y="9127"/>
                <wp:lineTo x="12539" y="15820"/>
                <wp:lineTo x="13487" y="7910"/>
                <wp:lineTo x="13698" y="8823"/>
                <wp:lineTo x="12539" y="17949"/>
                <wp:lineTo x="12012" y="16124"/>
                <wp:lineTo x="11274" y="10039"/>
                <wp:lineTo x="10431" y="17949"/>
                <wp:lineTo x="10010" y="17645"/>
                <wp:lineTo x="9061" y="8214"/>
                <wp:lineTo x="9061" y="7910"/>
                <wp:lineTo x="9061" y="0"/>
                <wp:lineTo x="14857" y="0"/>
                <wp:lineTo x="14857" y="7910"/>
                <wp:lineTo x="15278" y="8518"/>
                <wp:lineTo x="16121" y="15211"/>
                <wp:lineTo x="17069" y="7910"/>
                <wp:lineTo x="17596" y="9431"/>
                <wp:lineTo x="18439" y="17949"/>
                <wp:lineTo x="17912" y="16124"/>
                <wp:lineTo x="17069" y="10039"/>
                <wp:lineTo x="16226" y="17949"/>
                <wp:lineTo x="15700" y="16124"/>
                <wp:lineTo x="14962" y="10344"/>
                <wp:lineTo x="14014" y="17949"/>
                <wp:lineTo x="13698" y="16732"/>
                <wp:lineTo x="14857" y="7910"/>
                <wp:lineTo x="14857" y="0"/>
                <wp:lineTo x="19282" y="0"/>
                <wp:lineTo x="19282" y="7910"/>
                <wp:lineTo x="19598" y="8214"/>
                <wp:lineTo x="19598" y="16732"/>
                <wp:lineTo x="21495" y="16732"/>
                <wp:lineTo x="21389" y="17949"/>
                <wp:lineTo x="19282" y="17645"/>
                <wp:lineTo x="19282" y="7910"/>
                <wp:lineTo x="19282" y="0"/>
                <wp:lineTo x="137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371" cy="915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C6189" w14:textId="7830E86E" w:rsidR="0057308A" w:rsidRDefault="0057308A" w:rsidP="0057308A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77D6A25A" w14:textId="77777777" w:rsidR="0057308A" w:rsidRDefault="0057308A" w:rsidP="0057308A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001F51E2" w14:textId="77777777" w:rsidR="0057308A" w:rsidRDefault="0057308A" w:rsidP="0057308A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22"/>
          <w:szCs w:val="22"/>
        </w:rPr>
      </w:pPr>
    </w:p>
    <w:p w14:paraId="6BEEBE70" w14:textId="77777777" w:rsidR="0057308A" w:rsidRDefault="0057308A" w:rsidP="0057308A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sz w:val="16"/>
          <w:szCs w:val="16"/>
        </w:rPr>
      </w:pPr>
    </w:p>
    <w:p w14:paraId="2A792F21" w14:textId="77777777" w:rsidR="0057308A" w:rsidRPr="0057308A" w:rsidRDefault="0057308A" w:rsidP="0057308A">
      <w:pPr>
        <w:pStyle w:val="BasicParagraph"/>
        <w:pBdr>
          <w:bottom w:val="single" w:sz="16" w:space="0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p w14:paraId="55104332" w14:textId="77777777" w:rsidR="0057308A" w:rsidRPr="0057308A" w:rsidRDefault="0057308A" w:rsidP="0057308A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5C9415D" w14:textId="77777777" w:rsidR="0057308A" w:rsidRDefault="0057308A" w:rsidP="0057308A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C3A">
        <w:rPr>
          <w:rFonts w:ascii="Times New Roman" w:hAnsi="Times New Roman" w:cs="Times New Roman"/>
          <w:b/>
          <w:bCs/>
          <w:sz w:val="28"/>
          <w:szCs w:val="28"/>
        </w:rPr>
        <w:t>Lutheran Women’s Missionary League Grant #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F5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08A">
        <w:rPr>
          <w:rFonts w:ascii="Times New Roman" w:hAnsi="Times New Roman" w:cs="Times New Roman"/>
          <w:b/>
          <w:bCs/>
          <w:sz w:val="28"/>
          <w:szCs w:val="28"/>
        </w:rPr>
        <w:t>— God’s Word Changes Everything</w:t>
      </w:r>
      <w:r w:rsidRPr="00CF5C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3A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57308A">
        <w:rPr>
          <w:rFonts w:ascii="Times New Roman" w:hAnsi="Times New Roman" w:cs="Times New Roman"/>
          <w:b/>
          <w:bCs/>
          <w:sz w:val="28"/>
          <w:szCs w:val="28"/>
        </w:rPr>
        <w:t xml:space="preserve">Lutheran Bible Translators </w:t>
      </w:r>
      <w:r>
        <w:rPr>
          <w:rFonts w:ascii="Times New Roman" w:hAnsi="Times New Roman" w:cs="Times New Roman"/>
          <w:b/>
          <w:bCs/>
          <w:sz w:val="28"/>
          <w:szCs w:val="28"/>
        </w:rPr>
        <w:t>— $95</w:t>
      </w:r>
      <w:r w:rsidRPr="00CF5C3A">
        <w:rPr>
          <w:rFonts w:ascii="Times New Roman" w:hAnsi="Times New Roman" w:cs="Times New Roman"/>
          <w:b/>
          <w:bCs/>
          <w:sz w:val="28"/>
          <w:szCs w:val="28"/>
        </w:rPr>
        <w:t>,000</w:t>
      </w:r>
    </w:p>
    <w:p w14:paraId="1F81982D" w14:textId="77777777" w:rsidR="0057308A" w:rsidRPr="00CF5C3A" w:rsidRDefault="0057308A" w:rsidP="0057308A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40414" w14:textId="16E609BA" w:rsidR="009C64B8" w:rsidRDefault="009C64B8" w:rsidP="009C64B8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C14AF1">
        <w:rPr>
          <w:rFonts w:ascii="Times New Roman" w:hAnsi="Times New Roman" w:cs="Times New Roman"/>
          <w:sz w:val="24"/>
          <w:szCs w:val="24"/>
        </w:rPr>
        <w:t xml:space="preserve">Lutheran </w:t>
      </w:r>
      <w:r>
        <w:rPr>
          <w:rFonts w:ascii="Times New Roman" w:hAnsi="Times New Roman" w:cs="Times New Roman"/>
          <w:sz w:val="24"/>
          <w:szCs w:val="24"/>
        </w:rPr>
        <w:t>Women’s Missionary League</w:t>
      </w:r>
      <w:r w:rsidRPr="00C14AF1">
        <w:rPr>
          <w:rFonts w:ascii="Times New Roman" w:hAnsi="Times New Roman" w:cs="Times New Roman"/>
          <w:sz w:val="24"/>
          <w:szCs w:val="24"/>
        </w:rPr>
        <w:t xml:space="preserve"> Mission Grant #5</w:t>
      </w:r>
      <w:r w:rsidR="001021E3">
        <w:rPr>
          <w:rFonts w:ascii="Times New Roman" w:hAnsi="Times New Roman" w:cs="Times New Roman"/>
          <w:sz w:val="24"/>
          <w:szCs w:val="24"/>
        </w:rPr>
        <w:t xml:space="preserve"> — Lutheran Bible Translators — </w:t>
      </w:r>
      <w:r w:rsidRPr="0075601A">
        <w:rPr>
          <w:rFonts w:ascii="Times New Roman" w:hAnsi="Times New Roman" w:cs="Times New Roman"/>
          <w:bCs/>
          <w:sz w:val="24"/>
          <w:szCs w:val="24"/>
        </w:rPr>
        <w:t>God’s Word Changes Everything</w:t>
      </w:r>
      <w:r w:rsidRPr="00C14AF1">
        <w:rPr>
          <w:rFonts w:ascii="Times New Roman" w:hAnsi="Times New Roman" w:cs="Times New Roman"/>
          <w:sz w:val="24"/>
          <w:szCs w:val="24"/>
        </w:rPr>
        <w:t xml:space="preserve"> for $95,000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AF1">
        <w:rPr>
          <w:rFonts w:ascii="Times New Roman" w:hAnsi="Times New Roman" w:cs="Times New Roman"/>
          <w:sz w:val="24"/>
          <w:szCs w:val="24"/>
        </w:rPr>
        <w:t xml:space="preserve"> will provide funds for </w:t>
      </w:r>
      <w:r>
        <w:rPr>
          <w:rFonts w:ascii="Times New Roman" w:hAnsi="Times New Roman" w:cs="Times New Roman"/>
          <w:sz w:val="24"/>
          <w:szCs w:val="24"/>
        </w:rPr>
        <w:t xml:space="preserve">one year of </w:t>
      </w:r>
      <w:r w:rsidRPr="00C14AF1">
        <w:rPr>
          <w:rFonts w:ascii="Times New Roman" w:hAnsi="Times New Roman" w:cs="Times New Roman"/>
          <w:sz w:val="24"/>
          <w:szCs w:val="24"/>
        </w:rPr>
        <w:t>training as part of a four-year seminary training track</w:t>
      </w:r>
      <w:r>
        <w:rPr>
          <w:rFonts w:ascii="Times New Roman" w:hAnsi="Times New Roman" w:cs="Times New Roman"/>
          <w:sz w:val="24"/>
          <w:szCs w:val="24"/>
        </w:rPr>
        <w:t xml:space="preserve">. It will </w:t>
      </w:r>
      <w:r w:rsidRPr="00C14AF1">
        <w:rPr>
          <w:rFonts w:ascii="Times New Roman" w:hAnsi="Times New Roman" w:cs="Times New Roman"/>
          <w:sz w:val="24"/>
          <w:szCs w:val="24"/>
        </w:rPr>
        <w:t xml:space="preserve">equip pastors and church leaders in Tanzania, Ethiopia, and elsewhere to be involved in translating God’s </w:t>
      </w:r>
      <w:r w:rsidRPr="0075601A">
        <w:rPr>
          <w:rFonts w:ascii="Times New Roman" w:hAnsi="Times New Roman" w:cs="Times New Roman"/>
          <w:iCs/>
          <w:sz w:val="24"/>
          <w:szCs w:val="24"/>
        </w:rPr>
        <w:t>Word</w:t>
      </w:r>
      <w:r w:rsidRPr="00C14AF1">
        <w:rPr>
          <w:rFonts w:ascii="Times New Roman" w:hAnsi="Times New Roman" w:cs="Times New Roman"/>
          <w:sz w:val="24"/>
          <w:szCs w:val="24"/>
        </w:rPr>
        <w:t xml:space="preserve"> for their people. In praise to the Lord, you can be engaged in this vital ministry where over 170 million people who speak </w:t>
      </w:r>
      <w:r>
        <w:rPr>
          <w:rFonts w:ascii="Times New Roman" w:hAnsi="Times New Roman" w:cs="Times New Roman"/>
          <w:sz w:val="24"/>
          <w:szCs w:val="24"/>
        </w:rPr>
        <w:t xml:space="preserve">more than </w:t>
      </w:r>
      <w:r w:rsidRPr="00C14A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AF1">
        <w:rPr>
          <w:rFonts w:ascii="Times New Roman" w:hAnsi="Times New Roman" w:cs="Times New Roman"/>
          <w:sz w:val="24"/>
          <w:szCs w:val="24"/>
        </w:rPr>
        <w:t>500 language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14AF1">
        <w:rPr>
          <w:rFonts w:ascii="Times New Roman" w:hAnsi="Times New Roman" w:cs="Times New Roman"/>
          <w:sz w:val="24"/>
          <w:szCs w:val="24"/>
        </w:rPr>
        <w:t>can read the Gospel in their native language</w:t>
      </w:r>
      <w:r>
        <w:rPr>
          <w:rFonts w:ascii="Times New Roman" w:hAnsi="Times New Roman" w:cs="Times New Roman"/>
          <w:sz w:val="24"/>
          <w:szCs w:val="24"/>
        </w:rPr>
        <w:t xml:space="preserve">. They will </w:t>
      </w:r>
      <w:r w:rsidRPr="00C14AF1">
        <w:rPr>
          <w:rFonts w:ascii="Times New Roman" w:hAnsi="Times New Roman" w:cs="Times New Roman"/>
          <w:sz w:val="24"/>
          <w:szCs w:val="24"/>
        </w:rPr>
        <w:t xml:space="preserve">know that God hears the prayers of all His people in all languages, not just English. Through your prayers and mite donations, you </w:t>
      </w:r>
      <w:r>
        <w:rPr>
          <w:rFonts w:ascii="Times New Roman" w:hAnsi="Times New Roman" w:cs="Times New Roman"/>
          <w:sz w:val="24"/>
          <w:szCs w:val="24"/>
        </w:rPr>
        <w:t>can be</w:t>
      </w:r>
      <w:r w:rsidRPr="00C14AF1">
        <w:rPr>
          <w:rFonts w:ascii="Times New Roman" w:hAnsi="Times New Roman" w:cs="Times New Roman"/>
          <w:sz w:val="24"/>
          <w:szCs w:val="24"/>
        </w:rPr>
        <w:t xml:space="preserve"> a part of sharing Jesus with the worl</w:t>
      </w:r>
      <w:r>
        <w:rPr>
          <w:rFonts w:ascii="Times New Roman" w:hAnsi="Times New Roman" w:cs="Times New Roman"/>
          <w:sz w:val="24"/>
          <w:szCs w:val="24"/>
        </w:rPr>
        <w:t xml:space="preserve">d. For more information, </w:t>
      </w:r>
      <w:r w:rsidRPr="00C14AF1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Pr="00400EC7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400EC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www.lwml.org/2019-2021-mission-grant-5</w:t>
        </w:r>
      </w:hyperlink>
      <w:r w:rsidRPr="00400EC7">
        <w:rPr>
          <w:rFonts w:ascii="Times New Roman" w:hAnsi="Times New Roman" w:cs="Times New Roman"/>
          <w:iCs/>
          <w:sz w:val="24"/>
          <w:szCs w:val="24"/>
        </w:rPr>
        <w:t>.</w:t>
      </w:r>
      <w:r w:rsidRPr="00C14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79E37C3" w14:textId="77777777" w:rsidR="0057308A" w:rsidRDefault="0057308A" w:rsidP="009C64B8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14:paraId="3BCE21D6" w14:textId="77777777" w:rsidR="0057308A" w:rsidRDefault="0057308A" w:rsidP="009C64B8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</w:p>
    <w:p w14:paraId="06CB5520" w14:textId="77777777" w:rsidR="0057308A" w:rsidRDefault="0057308A" w:rsidP="009C64B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F4DB17" w14:textId="77777777" w:rsidR="0057308A" w:rsidRPr="00C14AF1" w:rsidRDefault="0057308A" w:rsidP="009C64B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B6EAE12" w14:textId="551714A9" w:rsidR="009C64B8" w:rsidRDefault="009C64B8" w:rsidP="001021E3">
      <w:pPr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mites can support LWML </w:t>
      </w:r>
      <w:r w:rsidRPr="00C14AF1">
        <w:rPr>
          <w:rFonts w:ascii="Times New Roman" w:hAnsi="Times New Roman" w:cs="Times New Roman"/>
          <w:sz w:val="24"/>
          <w:szCs w:val="24"/>
        </w:rPr>
        <w:t>Mission Grant #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4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C14AF1">
        <w:rPr>
          <w:rFonts w:ascii="Times New Roman" w:hAnsi="Times New Roman" w:cs="Times New Roman"/>
          <w:sz w:val="24"/>
          <w:szCs w:val="24"/>
        </w:rPr>
        <w:t xml:space="preserve">Lutheran </w:t>
      </w:r>
      <w:r>
        <w:rPr>
          <w:rFonts w:ascii="Times New Roman" w:hAnsi="Times New Roman" w:cs="Times New Roman"/>
          <w:sz w:val="24"/>
          <w:szCs w:val="24"/>
        </w:rPr>
        <w:t xml:space="preserve">Bible Translators — </w:t>
      </w:r>
      <w:r w:rsidRPr="006372FC">
        <w:rPr>
          <w:rFonts w:ascii="Times New Roman" w:hAnsi="Times New Roman" w:cs="Times New Roman"/>
          <w:bCs/>
          <w:sz w:val="24"/>
          <w:szCs w:val="24"/>
        </w:rPr>
        <w:t>God’s Word Changes Everything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4AF1">
        <w:rPr>
          <w:rFonts w:ascii="Times New Roman" w:hAnsi="Times New Roman" w:cs="Times New Roman"/>
          <w:sz w:val="24"/>
          <w:szCs w:val="24"/>
        </w:rPr>
        <w:t xml:space="preserve"> There are over 170 million people who speak </w:t>
      </w:r>
      <w:r>
        <w:rPr>
          <w:rFonts w:ascii="Times New Roman" w:hAnsi="Times New Roman" w:cs="Times New Roman"/>
          <w:sz w:val="24"/>
          <w:szCs w:val="24"/>
        </w:rPr>
        <w:t>more than</w:t>
      </w:r>
      <w:r w:rsidRPr="00C14AF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AF1">
        <w:rPr>
          <w:rFonts w:ascii="Times New Roman" w:hAnsi="Times New Roman" w:cs="Times New Roman"/>
          <w:sz w:val="24"/>
          <w:szCs w:val="24"/>
        </w:rPr>
        <w:t xml:space="preserve">500 languages who have never read the </w:t>
      </w:r>
      <w:r w:rsidRPr="002858C9">
        <w:rPr>
          <w:rFonts w:ascii="Times New Roman" w:hAnsi="Times New Roman" w:cs="Times New Roman"/>
          <w:iCs/>
          <w:sz w:val="24"/>
          <w:szCs w:val="24"/>
        </w:rPr>
        <w:t>Bible</w:t>
      </w:r>
      <w:r w:rsidRPr="00C14AF1">
        <w:rPr>
          <w:rFonts w:ascii="Times New Roman" w:hAnsi="Times New Roman" w:cs="Times New Roman"/>
          <w:sz w:val="24"/>
          <w:szCs w:val="24"/>
        </w:rPr>
        <w:t xml:space="preserve"> in their </w:t>
      </w:r>
      <w:r>
        <w:rPr>
          <w:rFonts w:ascii="Times New Roman" w:hAnsi="Times New Roman" w:cs="Times New Roman"/>
          <w:sz w:val="24"/>
          <w:szCs w:val="24"/>
        </w:rPr>
        <w:t>native dialect.</w:t>
      </w:r>
      <w:r w:rsidRPr="00C14AF1">
        <w:rPr>
          <w:rFonts w:ascii="Times New Roman" w:hAnsi="Times New Roman" w:cs="Times New Roman"/>
          <w:sz w:val="24"/>
          <w:szCs w:val="24"/>
        </w:rPr>
        <w:t xml:space="preserve"> </w:t>
      </w:r>
      <w:r w:rsidRPr="002858C9">
        <w:rPr>
          <w:rFonts w:ascii="Times New Roman" w:hAnsi="Times New Roman" w:cs="Times New Roman"/>
          <w:iCs/>
          <w:sz w:val="24"/>
          <w:szCs w:val="24"/>
        </w:rPr>
        <w:t xml:space="preserve">Bible </w:t>
      </w:r>
      <w:r w:rsidRPr="00C14AF1">
        <w:rPr>
          <w:rFonts w:ascii="Times New Roman" w:hAnsi="Times New Roman" w:cs="Times New Roman"/>
          <w:sz w:val="24"/>
          <w:szCs w:val="24"/>
        </w:rPr>
        <w:t xml:space="preserve">translation is absolutely foundational to the mission of the church. This grant will pay for one year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14AF1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4AF1">
        <w:rPr>
          <w:rFonts w:ascii="Times New Roman" w:hAnsi="Times New Roman" w:cs="Times New Roman"/>
          <w:sz w:val="24"/>
          <w:szCs w:val="24"/>
        </w:rPr>
        <w:t>year training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C14AF1">
        <w:rPr>
          <w:rFonts w:ascii="Times New Roman" w:hAnsi="Times New Roman" w:cs="Times New Roman"/>
          <w:sz w:val="24"/>
          <w:szCs w:val="24"/>
        </w:rPr>
        <w:t xml:space="preserve"> for pastors and church leaders in Tanzania, Ethiopia and elsewhere to be directly involved in translating God’s </w:t>
      </w:r>
      <w:r w:rsidRPr="006372FC">
        <w:rPr>
          <w:rFonts w:ascii="Times New Roman" w:hAnsi="Times New Roman" w:cs="Times New Roman"/>
          <w:iCs/>
          <w:sz w:val="24"/>
          <w:szCs w:val="24"/>
        </w:rPr>
        <w:t>Word</w:t>
      </w:r>
      <w:r w:rsidRPr="00C14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their people. </w:t>
      </w:r>
      <w:r w:rsidRPr="00C14AF1">
        <w:rPr>
          <w:rFonts w:ascii="Times New Roman" w:hAnsi="Times New Roman" w:cs="Times New Roman"/>
          <w:sz w:val="24"/>
          <w:szCs w:val="24"/>
        </w:rPr>
        <w:t>With your prayers and mite donations, this vital ministry will share the Gospel of Jesus Christ in the language of the people. For more information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AF1">
        <w:rPr>
          <w:rFonts w:ascii="Times New Roman" w:hAnsi="Times New Roman" w:cs="Times New Roman"/>
          <w:sz w:val="24"/>
          <w:szCs w:val="24"/>
        </w:rPr>
        <w:t xml:space="preserve"> please go to </w:t>
      </w:r>
      <w:hyperlink r:id="rId6" w:history="1">
        <w:r w:rsidRPr="00400EC7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400EC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www.lwml.org/2019-2021-mission-grant-5</w:t>
        </w:r>
      </w:hyperlink>
      <w:r w:rsidR="001021E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4CC8500" w14:textId="77777777" w:rsidR="001021E3" w:rsidRDefault="001021E3" w:rsidP="001021E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7A47B0B" w14:textId="77777777" w:rsidR="001021E3" w:rsidRPr="00C14AF1" w:rsidRDefault="001021E3" w:rsidP="001021E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180720E" w14:textId="77777777" w:rsidR="001021E3" w:rsidRDefault="001021E3" w:rsidP="009C64B8">
      <w:pPr>
        <w:rPr>
          <w:rFonts w:ascii="Times New Roman" w:hAnsi="Times New Roman" w:cs="Times New Roman"/>
          <w:b/>
          <w:sz w:val="24"/>
          <w:szCs w:val="24"/>
        </w:rPr>
      </w:pPr>
    </w:p>
    <w:sectPr w:rsidR="001021E3" w:rsidSect="0014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B8"/>
    <w:rsid w:val="001021E3"/>
    <w:rsid w:val="00140060"/>
    <w:rsid w:val="0057308A"/>
    <w:rsid w:val="009C64B8"/>
    <w:rsid w:val="009F5D50"/>
    <w:rsid w:val="00B6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F0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B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4B8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5730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ml.org/2019-2021-mission-grant-5" TargetMode="External"/><Relationship Id="rId5" Type="http://schemas.openxmlformats.org/officeDocument/2006/relationships/hyperlink" Target="http://www.lwml.org/2019-2021-mission-grant-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Kroemer</dc:creator>
  <cp:keywords/>
  <dc:description/>
  <cp:lastModifiedBy>Eva Koeller</cp:lastModifiedBy>
  <cp:revision>2</cp:revision>
  <dcterms:created xsi:type="dcterms:W3CDTF">2019-11-11T17:24:00Z</dcterms:created>
  <dcterms:modified xsi:type="dcterms:W3CDTF">2019-11-11T17:24:00Z</dcterms:modified>
</cp:coreProperties>
</file>