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6B07" w14:textId="4BE0D49B" w:rsidR="00981445" w:rsidRPr="000E2B15" w:rsidRDefault="00981445" w:rsidP="00981445">
      <w:pPr>
        <w:rPr>
          <w:rFonts w:ascii="Arial" w:hAnsi="Arial" w:cs="Arial"/>
          <w:b/>
          <w:color w:val="60269E"/>
        </w:rPr>
      </w:pPr>
      <w:r w:rsidRPr="000E2B15">
        <w:rPr>
          <w:rFonts w:ascii="Arial" w:hAnsi="Arial" w:cs="Arial"/>
          <w:b/>
          <w:color w:val="60269E"/>
        </w:rPr>
        <w:t>LWML Sunday 2019</w:t>
      </w:r>
    </w:p>
    <w:p w14:paraId="0B492051" w14:textId="77777777" w:rsidR="00713556" w:rsidRDefault="00713556" w:rsidP="00924D7B">
      <w:pPr>
        <w:rPr>
          <w:rFonts w:ascii="Arial" w:hAnsi="Arial" w:cs="Arial"/>
          <w:sz w:val="18"/>
          <w:szCs w:val="18"/>
        </w:rPr>
      </w:pPr>
    </w:p>
    <w:p w14:paraId="0F698D62" w14:textId="6121B4FC" w:rsidR="00713556" w:rsidRDefault="00713556" w:rsidP="00924D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Author bio</w:t>
      </w:r>
    </w:p>
    <w:p w14:paraId="474ED431" w14:textId="7799CECF" w:rsidR="00924D7B" w:rsidRPr="000E2B15" w:rsidRDefault="000E2B15" w:rsidP="00924D7B">
      <w:pPr>
        <w:rPr>
          <w:rFonts w:ascii="Arial" w:hAnsi="Arial" w:cs="Arial"/>
          <w:sz w:val="18"/>
          <w:szCs w:val="18"/>
        </w:rPr>
      </w:pPr>
      <w:r w:rsidRPr="000E2B1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F3F7515" wp14:editId="4E7D1F21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1522095" cy="1104900"/>
            <wp:effectExtent l="0" t="0" r="1905" b="0"/>
            <wp:wrapTight wrapText="bothSides">
              <wp:wrapPolygon edited="0">
                <wp:start x="0" y="0"/>
                <wp:lineTo x="0" y="21228"/>
                <wp:lineTo x="21357" y="21228"/>
                <wp:lineTo x="21357" y="0"/>
                <wp:lineTo x="0" y="0"/>
              </wp:wrapPolygon>
            </wp:wrapTight>
            <wp:docPr id="2" name="Picture 2" descr="C:\Users\nadasdd\Desktop\minn-so-conv-R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sdd\Desktop\minn-so-conv-R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C732A" w14:textId="31D128B7" w:rsidR="00924D7B" w:rsidRPr="000E2B15" w:rsidRDefault="007E6461" w:rsidP="00924D7B">
      <w:pPr>
        <w:rPr>
          <w:rFonts w:ascii="Arial" w:hAnsi="Arial" w:cs="Arial"/>
          <w:sz w:val="18"/>
          <w:szCs w:val="18"/>
        </w:rPr>
      </w:pPr>
      <w:r w:rsidRPr="000E2B15">
        <w:rPr>
          <w:rFonts w:ascii="Arial" w:hAnsi="Arial" w:cs="Arial"/>
          <w:sz w:val="18"/>
          <w:szCs w:val="18"/>
        </w:rPr>
        <w:t xml:space="preserve">Rev. Dr. Dean Nadasdy </w:t>
      </w:r>
      <w:r w:rsidR="00924D7B" w:rsidRPr="000E2B15">
        <w:rPr>
          <w:rFonts w:ascii="Arial" w:hAnsi="Arial" w:cs="Arial"/>
          <w:sz w:val="18"/>
          <w:szCs w:val="18"/>
        </w:rPr>
        <w:t>has served as a parish pastor, seminary professor, vice president of the LCMS (2004-2010), and Minnesota South District President (2012-2018). For several years he edited the topics/Bible studies for the LWML</w:t>
      </w:r>
      <w:r w:rsidR="00924D7B" w:rsidRPr="000E2B15">
        <w:rPr>
          <w:rFonts w:ascii="Arial" w:hAnsi="Arial" w:cs="Arial"/>
          <w:i/>
          <w:sz w:val="18"/>
          <w:szCs w:val="18"/>
        </w:rPr>
        <w:t xml:space="preserve"> Lutheran Woman’s Quarterly</w:t>
      </w:r>
      <w:r w:rsidR="00924D7B" w:rsidRPr="000E2B15">
        <w:rPr>
          <w:rFonts w:ascii="Arial" w:hAnsi="Arial" w:cs="Arial"/>
          <w:sz w:val="18"/>
          <w:szCs w:val="18"/>
        </w:rPr>
        <w:t xml:space="preserve">. He has been the proclaimer at two international LWML conventions. He has designed worship for several national youth gatherings and has contributed to </w:t>
      </w:r>
      <w:r w:rsidR="00924D7B" w:rsidRPr="000E2B15">
        <w:rPr>
          <w:rFonts w:ascii="Arial" w:hAnsi="Arial" w:cs="Arial"/>
          <w:i/>
          <w:sz w:val="18"/>
          <w:szCs w:val="18"/>
        </w:rPr>
        <w:t xml:space="preserve">Creative Worship for the Lutheran Parish, Concordia Pulpit Resources, </w:t>
      </w:r>
      <w:r w:rsidR="00924D7B" w:rsidRPr="000E2B15">
        <w:rPr>
          <w:rFonts w:ascii="Arial" w:hAnsi="Arial" w:cs="Arial"/>
          <w:sz w:val="18"/>
          <w:szCs w:val="18"/>
        </w:rPr>
        <w:t>and</w:t>
      </w:r>
      <w:r w:rsidR="00924D7B" w:rsidRPr="000E2B15">
        <w:rPr>
          <w:rFonts w:ascii="Arial" w:hAnsi="Arial" w:cs="Arial"/>
          <w:i/>
          <w:sz w:val="18"/>
          <w:szCs w:val="18"/>
        </w:rPr>
        <w:t xml:space="preserve"> Creative Communications</w:t>
      </w:r>
      <w:r w:rsidR="00924D7B" w:rsidRPr="000E2B15">
        <w:rPr>
          <w:rFonts w:ascii="Arial" w:hAnsi="Arial" w:cs="Arial"/>
          <w:sz w:val="18"/>
          <w:szCs w:val="18"/>
        </w:rPr>
        <w:t>.</w:t>
      </w:r>
      <w:r w:rsidRPr="000E2B15">
        <w:rPr>
          <w:rFonts w:ascii="Arial" w:hAnsi="Arial" w:cs="Arial"/>
          <w:sz w:val="18"/>
          <w:szCs w:val="18"/>
        </w:rPr>
        <w:t xml:space="preserve"> </w:t>
      </w:r>
      <w:r w:rsidR="00924D7B" w:rsidRPr="000E2B15">
        <w:rPr>
          <w:rFonts w:ascii="Arial" w:hAnsi="Arial" w:cs="Arial"/>
          <w:sz w:val="18"/>
          <w:szCs w:val="18"/>
        </w:rPr>
        <w:t>He enjoys writing drama, poetry, and choral lyrics and is a frequent presenter in homiletics at pastoral conferences</w:t>
      </w:r>
      <w:r w:rsidRPr="000E2B15">
        <w:rPr>
          <w:rFonts w:ascii="Arial" w:hAnsi="Arial" w:cs="Arial"/>
          <w:sz w:val="18"/>
          <w:szCs w:val="18"/>
        </w:rPr>
        <w:t>.</w:t>
      </w:r>
      <w:r w:rsidR="00924D7B" w:rsidRPr="000E2B15">
        <w:rPr>
          <w:rFonts w:ascii="Arial" w:hAnsi="Arial" w:cs="Arial"/>
          <w:sz w:val="18"/>
          <w:szCs w:val="18"/>
        </w:rPr>
        <w:t xml:space="preserve"> </w:t>
      </w:r>
    </w:p>
    <w:p w14:paraId="6D9B03D8" w14:textId="77777777" w:rsidR="007E6461" w:rsidRPr="00252365" w:rsidRDefault="007E6461" w:rsidP="00924D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E6461" w:rsidRPr="0025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45"/>
    <w:rsid w:val="000827C0"/>
    <w:rsid w:val="000E017A"/>
    <w:rsid w:val="000E2B15"/>
    <w:rsid w:val="00180EE3"/>
    <w:rsid w:val="00252365"/>
    <w:rsid w:val="00315289"/>
    <w:rsid w:val="003F1818"/>
    <w:rsid w:val="00447A83"/>
    <w:rsid w:val="00552587"/>
    <w:rsid w:val="005E76F7"/>
    <w:rsid w:val="00675CC1"/>
    <w:rsid w:val="00694079"/>
    <w:rsid w:val="00713556"/>
    <w:rsid w:val="007E6461"/>
    <w:rsid w:val="0081078D"/>
    <w:rsid w:val="00924D7B"/>
    <w:rsid w:val="00981445"/>
    <w:rsid w:val="00996B7A"/>
    <w:rsid w:val="009B6D40"/>
    <w:rsid w:val="00A57886"/>
    <w:rsid w:val="00AF447C"/>
    <w:rsid w:val="00C54097"/>
    <w:rsid w:val="00D306EA"/>
    <w:rsid w:val="00D353AE"/>
    <w:rsid w:val="00D35892"/>
    <w:rsid w:val="00D86001"/>
    <w:rsid w:val="00EC7381"/>
    <w:rsid w:val="00EF18E6"/>
    <w:rsid w:val="00F01434"/>
    <w:rsid w:val="00F3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AF8D"/>
  <w15:chartTrackingRefBased/>
  <w15:docId w15:val="{024E2756-092E-45A4-A175-1D4D0094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45"/>
    <w:pPr>
      <w:jc w:val="left"/>
    </w:pPr>
    <w:rPr>
      <w:rFonts w:ascii="Candara" w:hAnsi="Canda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4D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D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Zollinger</dc:creator>
  <cp:keywords/>
  <dc:description/>
  <cp:lastModifiedBy>Eva Koeller</cp:lastModifiedBy>
  <cp:revision>2</cp:revision>
  <cp:lastPrinted>2019-02-12T13:59:00Z</cp:lastPrinted>
  <dcterms:created xsi:type="dcterms:W3CDTF">2019-04-22T17:01:00Z</dcterms:created>
  <dcterms:modified xsi:type="dcterms:W3CDTF">2019-04-22T17:01:00Z</dcterms:modified>
</cp:coreProperties>
</file>