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6AE3" w14:textId="03F89A36" w:rsidR="00B873EA" w:rsidRPr="00362106" w:rsidRDefault="008C42B6" w:rsidP="008C42B6">
      <w:pPr>
        <w:jc w:val="center"/>
        <w:rPr>
          <w:rFonts w:ascii="Arial" w:hAnsi="Arial" w:cs="Arial"/>
          <w:b/>
          <w:sz w:val="28"/>
          <w:szCs w:val="28"/>
        </w:rPr>
      </w:pPr>
      <w:r w:rsidRPr="00362106">
        <w:rPr>
          <w:rFonts w:ascii="Arial" w:hAnsi="Arial" w:cs="Arial"/>
          <w:b/>
          <w:noProof/>
          <w:sz w:val="28"/>
          <w:szCs w:val="28"/>
        </w:rPr>
        <w:drawing>
          <wp:anchor distT="0" distB="0" distL="114300" distR="114300" simplePos="0" relativeHeight="251658240" behindDoc="1" locked="0" layoutInCell="1" allowOverlap="1" wp14:anchorId="2A7C1E5E" wp14:editId="4A586C16">
            <wp:simplePos x="0" y="0"/>
            <wp:positionH relativeFrom="margin">
              <wp:align>left</wp:align>
            </wp:positionH>
            <wp:positionV relativeFrom="paragraph">
              <wp:posOffset>7620</wp:posOffset>
            </wp:positionV>
            <wp:extent cx="1394460" cy="1512570"/>
            <wp:effectExtent l="0" t="0" r="0" b="0"/>
            <wp:wrapTight wrapText="bothSides">
              <wp:wrapPolygon edited="0">
                <wp:start x="0" y="0"/>
                <wp:lineTo x="0" y="21219"/>
                <wp:lineTo x="21246" y="2121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WML Sunday 2-top pi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5573" cy="1524981"/>
                    </a:xfrm>
                    <a:prstGeom prst="rect">
                      <a:avLst/>
                    </a:prstGeom>
                  </pic:spPr>
                </pic:pic>
              </a:graphicData>
            </a:graphic>
            <wp14:sizeRelH relativeFrom="margin">
              <wp14:pctWidth>0</wp14:pctWidth>
            </wp14:sizeRelH>
            <wp14:sizeRelV relativeFrom="margin">
              <wp14:pctHeight>0</wp14:pctHeight>
            </wp14:sizeRelV>
          </wp:anchor>
        </w:drawing>
      </w:r>
      <w:r w:rsidR="001C4C59" w:rsidRPr="00362106">
        <w:rPr>
          <w:rFonts w:ascii="Arial" w:hAnsi="Arial" w:cs="Arial"/>
          <w:b/>
          <w:sz w:val="28"/>
          <w:szCs w:val="28"/>
        </w:rPr>
        <w:t>Bulletin Bytes</w:t>
      </w:r>
      <w:r w:rsidR="0013370E" w:rsidRPr="00362106">
        <w:rPr>
          <w:rFonts w:ascii="Arial" w:hAnsi="Arial" w:cs="Arial"/>
          <w:b/>
          <w:sz w:val="28"/>
          <w:szCs w:val="28"/>
        </w:rPr>
        <w:t>—</w:t>
      </w:r>
      <w:r w:rsidR="001C4C59" w:rsidRPr="00362106">
        <w:rPr>
          <w:rFonts w:ascii="Arial" w:hAnsi="Arial" w:cs="Arial"/>
          <w:b/>
          <w:sz w:val="28"/>
          <w:szCs w:val="28"/>
        </w:rPr>
        <w:t xml:space="preserve">LWML Sunday </w:t>
      </w:r>
      <w:r w:rsidR="0013370E" w:rsidRPr="00362106">
        <w:rPr>
          <w:rFonts w:ascii="Arial" w:hAnsi="Arial" w:cs="Arial"/>
          <w:b/>
          <w:sz w:val="28"/>
          <w:szCs w:val="28"/>
        </w:rPr>
        <w:t>2018</w:t>
      </w:r>
    </w:p>
    <w:p w14:paraId="0C897117" w14:textId="4E328A83" w:rsidR="001C4C59" w:rsidRDefault="001C4C59" w:rsidP="001C4C59">
      <w:pPr>
        <w:rPr>
          <w:rFonts w:ascii="Arial" w:hAnsi="Arial" w:cs="Arial"/>
        </w:rPr>
      </w:pPr>
      <w:r>
        <w:rPr>
          <w:rFonts w:ascii="Arial" w:hAnsi="Arial" w:cs="Arial"/>
        </w:rPr>
        <w:t>Use the following short articles to promote LWML Sunday 201</w:t>
      </w:r>
      <w:r w:rsidR="0013370E">
        <w:rPr>
          <w:rFonts w:ascii="Arial" w:hAnsi="Arial" w:cs="Arial"/>
        </w:rPr>
        <w:t>8</w:t>
      </w:r>
      <w:r>
        <w:rPr>
          <w:rFonts w:ascii="Arial" w:hAnsi="Arial" w:cs="Arial"/>
        </w:rPr>
        <w:t xml:space="preserve"> in your bulletins and newsletters. The LWML Sunday 201</w:t>
      </w:r>
      <w:r w:rsidR="0013370E">
        <w:rPr>
          <w:rFonts w:ascii="Arial" w:hAnsi="Arial" w:cs="Arial"/>
        </w:rPr>
        <w:t>8</w:t>
      </w:r>
      <w:r>
        <w:rPr>
          <w:rFonts w:ascii="Arial" w:hAnsi="Arial" w:cs="Arial"/>
        </w:rPr>
        <w:t xml:space="preserve"> logo,</w:t>
      </w:r>
      <w:r w:rsidR="003A724C">
        <w:rPr>
          <w:rFonts w:ascii="Arial" w:hAnsi="Arial" w:cs="Arial"/>
        </w:rPr>
        <w:t xml:space="preserve"> </w:t>
      </w:r>
      <w:r>
        <w:rPr>
          <w:rFonts w:ascii="Arial" w:hAnsi="Arial" w:cs="Arial"/>
        </w:rPr>
        <w:t>biographical information</w:t>
      </w:r>
      <w:r w:rsidR="0013370E">
        <w:rPr>
          <w:rFonts w:ascii="Arial" w:hAnsi="Arial" w:cs="Arial"/>
        </w:rPr>
        <w:t>,</w:t>
      </w:r>
      <w:r>
        <w:rPr>
          <w:rFonts w:ascii="Arial" w:hAnsi="Arial" w:cs="Arial"/>
        </w:rPr>
        <w:t xml:space="preserve"> and a photo of </w:t>
      </w:r>
      <w:r w:rsidR="0013370E">
        <w:rPr>
          <w:rFonts w:ascii="Arial" w:hAnsi="Arial" w:cs="Arial"/>
        </w:rPr>
        <w:t>Reverend Ken He</w:t>
      </w:r>
      <w:bookmarkStart w:id="0" w:name="_GoBack"/>
      <w:bookmarkEnd w:id="0"/>
      <w:r w:rsidR="0013370E">
        <w:rPr>
          <w:rFonts w:ascii="Arial" w:hAnsi="Arial" w:cs="Arial"/>
        </w:rPr>
        <w:t>nnings</w:t>
      </w:r>
      <w:r>
        <w:rPr>
          <w:rFonts w:ascii="Arial" w:hAnsi="Arial" w:cs="Arial"/>
        </w:rPr>
        <w:t xml:space="preserve"> may be downloaded. Share the exciting mission of the LWML with your congregation.</w:t>
      </w:r>
    </w:p>
    <w:p w14:paraId="0FC4450B" w14:textId="77777777" w:rsidR="001C4C59" w:rsidRDefault="001C4C59" w:rsidP="001C4C59">
      <w:pPr>
        <w:rPr>
          <w:rFonts w:ascii="Arial" w:hAnsi="Arial" w:cs="Arial"/>
        </w:rPr>
      </w:pPr>
    </w:p>
    <w:p w14:paraId="003C77E8" w14:textId="77777777" w:rsidR="0013370E" w:rsidRDefault="0013370E" w:rsidP="001C4C59">
      <w:pPr>
        <w:rPr>
          <w:rFonts w:ascii="Arial" w:hAnsi="Arial" w:cs="Arial"/>
          <w:b/>
        </w:rPr>
      </w:pPr>
    </w:p>
    <w:p w14:paraId="7799679F" w14:textId="39795EF4" w:rsidR="001C4C59" w:rsidRDefault="001C4C59" w:rsidP="001C4C59">
      <w:pPr>
        <w:rPr>
          <w:rFonts w:ascii="Arial" w:hAnsi="Arial" w:cs="Arial"/>
          <w:b/>
        </w:rPr>
      </w:pPr>
      <w:r>
        <w:rPr>
          <w:rFonts w:ascii="Arial" w:hAnsi="Arial" w:cs="Arial"/>
          <w:b/>
        </w:rPr>
        <w:t>Any time before your church’s LWML Sunday celebration:</w:t>
      </w:r>
    </w:p>
    <w:p w14:paraId="53293A8B" w14:textId="1F0ECD1B" w:rsidR="001C4C59" w:rsidRDefault="001C4C59" w:rsidP="00C576AC">
      <w:pPr>
        <w:spacing w:after="0" w:line="240" w:lineRule="auto"/>
        <w:rPr>
          <w:rFonts w:ascii="Arial" w:hAnsi="Arial" w:cs="Arial"/>
          <w:b/>
        </w:rPr>
      </w:pPr>
      <w:r>
        <w:rPr>
          <w:rFonts w:ascii="Arial" w:hAnsi="Arial" w:cs="Arial"/>
          <w:b/>
        </w:rPr>
        <w:t>Celebrate LWML Sunday with us on (</w:t>
      </w:r>
      <w:r w:rsidRPr="003A724C">
        <w:rPr>
          <w:rFonts w:ascii="Arial" w:hAnsi="Arial" w:cs="Arial"/>
          <w:b/>
          <w:u w:val="single"/>
        </w:rPr>
        <w:t>month</w:t>
      </w:r>
      <w:r w:rsidR="003A724C" w:rsidRPr="003A724C">
        <w:rPr>
          <w:rFonts w:ascii="Arial" w:hAnsi="Arial" w:cs="Arial"/>
          <w:b/>
          <w:u w:val="single"/>
        </w:rPr>
        <w:t>,</w:t>
      </w:r>
      <w:r w:rsidRPr="003A724C">
        <w:rPr>
          <w:rFonts w:ascii="Arial" w:hAnsi="Arial" w:cs="Arial"/>
          <w:b/>
          <w:u w:val="single"/>
        </w:rPr>
        <w:t xml:space="preserve"> date</w:t>
      </w:r>
      <w:r>
        <w:rPr>
          <w:rFonts w:ascii="Arial" w:hAnsi="Arial" w:cs="Arial"/>
          <w:b/>
        </w:rPr>
        <w:t>)</w:t>
      </w:r>
    </w:p>
    <w:p w14:paraId="6FB7C308" w14:textId="15F6FB7B" w:rsidR="001C4C59" w:rsidRDefault="001C4C59" w:rsidP="001B3C8F">
      <w:pPr>
        <w:rPr>
          <w:rFonts w:ascii="Arial" w:hAnsi="Arial" w:cs="Arial"/>
        </w:rPr>
      </w:pPr>
      <w:r w:rsidRPr="006E19BE">
        <w:rPr>
          <w:rFonts w:ascii="Arial" w:hAnsi="Arial" w:cs="Arial"/>
        </w:rPr>
        <w:t>The first Sunday in October is traditionally set aside for the observation of LWML Sunday, but it may be celebrated at any time. Come celebrate here at (</w:t>
      </w:r>
      <w:r w:rsidRPr="006E19BE">
        <w:rPr>
          <w:rFonts w:ascii="Arial" w:hAnsi="Arial" w:cs="Arial"/>
          <w:u w:val="single"/>
        </w:rPr>
        <w:t>Name of church</w:t>
      </w:r>
      <w:r w:rsidRPr="001B3C8F">
        <w:rPr>
          <w:rFonts w:ascii="Arial" w:hAnsi="Arial" w:cs="Arial"/>
        </w:rPr>
        <w:t>)</w:t>
      </w:r>
      <w:r w:rsidRPr="006E19BE">
        <w:rPr>
          <w:rFonts w:ascii="Arial" w:hAnsi="Arial" w:cs="Arial"/>
        </w:rPr>
        <w:t xml:space="preserve"> on Sunday, (</w:t>
      </w:r>
      <w:r w:rsidRPr="006E19BE">
        <w:rPr>
          <w:rFonts w:ascii="Arial" w:hAnsi="Arial" w:cs="Arial"/>
          <w:u w:val="single"/>
        </w:rPr>
        <w:t>month</w:t>
      </w:r>
      <w:r w:rsidR="003A724C">
        <w:rPr>
          <w:rFonts w:ascii="Arial" w:hAnsi="Arial" w:cs="Arial"/>
          <w:u w:val="single"/>
        </w:rPr>
        <w:t xml:space="preserve">, </w:t>
      </w:r>
      <w:r w:rsidRPr="006E19BE">
        <w:rPr>
          <w:rFonts w:ascii="Arial" w:hAnsi="Arial" w:cs="Arial"/>
          <w:u w:val="single"/>
        </w:rPr>
        <w:t>date</w:t>
      </w:r>
      <w:r w:rsidRPr="001B3C8F">
        <w:rPr>
          <w:rFonts w:ascii="Arial" w:hAnsi="Arial" w:cs="Arial"/>
        </w:rPr>
        <w:t>)</w:t>
      </w:r>
      <w:r w:rsidR="00FE7C0D" w:rsidRPr="001B3C8F">
        <w:rPr>
          <w:rFonts w:ascii="Arial" w:hAnsi="Arial" w:cs="Arial"/>
        </w:rPr>
        <w:t>.</w:t>
      </w:r>
      <w:r w:rsidR="001B3C8F">
        <w:rPr>
          <w:rFonts w:ascii="Arial" w:hAnsi="Arial" w:cs="Arial"/>
        </w:rPr>
        <w:t xml:space="preserve"> </w:t>
      </w:r>
      <w:r w:rsidR="00FE7C0D" w:rsidRPr="006E19BE">
        <w:rPr>
          <w:rFonts w:ascii="Arial" w:hAnsi="Arial" w:cs="Arial"/>
        </w:rPr>
        <w:t xml:space="preserve">Based </w:t>
      </w:r>
      <w:r w:rsidR="003A724C">
        <w:rPr>
          <w:rFonts w:ascii="Arial" w:hAnsi="Arial" w:cs="Arial"/>
        </w:rPr>
        <w:t>upon</w:t>
      </w:r>
      <w:r w:rsidR="00FE7C0D" w:rsidRPr="006E19BE">
        <w:rPr>
          <w:rFonts w:ascii="Arial" w:hAnsi="Arial" w:cs="Arial"/>
        </w:rPr>
        <w:t xml:space="preserve"> Psalm 6</w:t>
      </w:r>
      <w:r w:rsidR="006E19BE" w:rsidRPr="006E19BE">
        <w:rPr>
          <w:rFonts w:ascii="Arial" w:hAnsi="Arial" w:cs="Arial"/>
        </w:rPr>
        <w:t>2:1–8</w:t>
      </w:r>
      <w:r w:rsidR="00FE7C0D" w:rsidRPr="006E19BE">
        <w:rPr>
          <w:rFonts w:ascii="Arial" w:hAnsi="Arial" w:cs="Arial"/>
        </w:rPr>
        <w:t>, the theme chosen for LWML Sunday 201</w:t>
      </w:r>
      <w:r w:rsidR="006E19BE" w:rsidRPr="006E19BE">
        <w:rPr>
          <w:rFonts w:ascii="Arial" w:hAnsi="Arial" w:cs="Arial"/>
        </w:rPr>
        <w:t>8</w:t>
      </w:r>
      <w:r w:rsidR="00FE7C0D" w:rsidRPr="006E19BE">
        <w:rPr>
          <w:rFonts w:ascii="Arial" w:hAnsi="Arial" w:cs="Arial"/>
        </w:rPr>
        <w:t xml:space="preserve"> is “</w:t>
      </w:r>
      <w:r w:rsidR="006E19BE" w:rsidRPr="006E19BE">
        <w:rPr>
          <w:rFonts w:ascii="Arial" w:hAnsi="Arial" w:cs="Arial"/>
        </w:rPr>
        <w:t>Our Rest in a Changing World.</w:t>
      </w:r>
      <w:r w:rsidR="00FE7C0D" w:rsidRPr="006E19BE">
        <w:rPr>
          <w:rFonts w:ascii="Arial" w:hAnsi="Arial" w:cs="Arial"/>
        </w:rPr>
        <w:t>”</w:t>
      </w:r>
      <w:r w:rsidR="006E19BE" w:rsidRPr="006E19BE">
        <w:rPr>
          <w:rFonts w:ascii="Times New Roman" w:hAnsi="Times New Roman" w:cs="Times New Roman"/>
          <w:sz w:val="28"/>
          <w:szCs w:val="28"/>
        </w:rPr>
        <w:t xml:space="preserve"> </w:t>
      </w:r>
      <w:r w:rsidR="006E19BE" w:rsidRPr="006E19BE">
        <w:rPr>
          <w:rFonts w:ascii="Arial" w:hAnsi="Arial" w:cs="Arial"/>
        </w:rPr>
        <w:t xml:space="preserve">As God’s children, we rest in the assurance that </w:t>
      </w:r>
      <w:r w:rsidR="001B3C8F">
        <w:rPr>
          <w:rFonts w:ascii="Arial" w:hAnsi="Arial" w:cs="Arial"/>
        </w:rPr>
        <w:t>H</w:t>
      </w:r>
      <w:r w:rsidR="006E19BE" w:rsidRPr="006E19BE">
        <w:rPr>
          <w:rFonts w:ascii="Arial" w:hAnsi="Arial" w:cs="Arial"/>
        </w:rPr>
        <w:t xml:space="preserve">e loves us and sent </w:t>
      </w:r>
      <w:r w:rsidR="001B3C8F">
        <w:rPr>
          <w:rFonts w:ascii="Arial" w:hAnsi="Arial" w:cs="Arial"/>
        </w:rPr>
        <w:t>H</w:t>
      </w:r>
      <w:r w:rsidR="006E19BE" w:rsidRPr="006E19BE">
        <w:rPr>
          <w:rFonts w:ascii="Arial" w:hAnsi="Arial" w:cs="Arial"/>
        </w:rPr>
        <w:t xml:space="preserve">is </w:t>
      </w:r>
      <w:r w:rsidR="009B742B">
        <w:rPr>
          <w:rFonts w:ascii="Arial" w:hAnsi="Arial" w:cs="Arial"/>
        </w:rPr>
        <w:t>S</w:t>
      </w:r>
      <w:r w:rsidR="006E19BE" w:rsidRPr="006E19BE">
        <w:rPr>
          <w:rFonts w:ascii="Arial" w:hAnsi="Arial" w:cs="Arial"/>
        </w:rPr>
        <w:t>on to redeem us. God is our rock and salvation. That firm foundation enables us to reach out into a changing world in need of the Gospel.</w:t>
      </w:r>
      <w:r w:rsidR="001B3C8F">
        <w:rPr>
          <w:rFonts w:ascii="Arial" w:hAnsi="Arial" w:cs="Arial"/>
        </w:rPr>
        <w:t xml:space="preserve"> </w:t>
      </w:r>
      <w:r w:rsidR="006E19BE" w:rsidRPr="00810821">
        <w:rPr>
          <w:rFonts w:ascii="Arial" w:hAnsi="Arial" w:cs="Arial"/>
        </w:rPr>
        <w:t>Since 1942, the LWML has affirmed each woman’s identity as a child of God and her relationship with Jesus Christ, encouraging and equipping Christian women to live out their lives in active mission ministries, and to support missions around the world through their sacrificial gifts of mites, tithes, offerings, and tireless service.</w:t>
      </w:r>
    </w:p>
    <w:p w14:paraId="77C1F041" w14:textId="77777777" w:rsidR="00C576AC" w:rsidRDefault="00C576AC" w:rsidP="00C576AC">
      <w:pPr>
        <w:spacing w:after="0" w:line="240" w:lineRule="auto"/>
        <w:rPr>
          <w:rFonts w:ascii="Arial" w:hAnsi="Arial" w:cs="Arial"/>
        </w:rPr>
      </w:pPr>
    </w:p>
    <w:p w14:paraId="662AF29C" w14:textId="15DF4BEB" w:rsidR="00C576AC" w:rsidRDefault="00C576AC" w:rsidP="00C576AC">
      <w:pPr>
        <w:spacing w:after="0"/>
        <w:rPr>
          <w:rFonts w:ascii="Arial" w:hAnsi="Arial" w:cs="Arial"/>
          <w:b/>
          <w:u w:val="single"/>
        </w:rPr>
      </w:pPr>
      <w:r>
        <w:rPr>
          <w:rFonts w:ascii="Arial" w:hAnsi="Arial" w:cs="Arial"/>
          <w:b/>
        </w:rPr>
        <w:t>LWML Celebration on Sunday (</w:t>
      </w:r>
      <w:r>
        <w:rPr>
          <w:rFonts w:ascii="Arial" w:hAnsi="Arial" w:cs="Arial"/>
          <w:b/>
          <w:u w:val="single"/>
        </w:rPr>
        <w:t>month, date</w:t>
      </w:r>
      <w:r w:rsidRPr="003A724C">
        <w:rPr>
          <w:rFonts w:ascii="Arial" w:hAnsi="Arial" w:cs="Arial"/>
          <w:b/>
        </w:rPr>
        <w:t>)</w:t>
      </w:r>
    </w:p>
    <w:p w14:paraId="18AA3466" w14:textId="25CB4103" w:rsidR="00C576AC" w:rsidRDefault="00C576AC" w:rsidP="00C576AC">
      <w:pPr>
        <w:spacing w:after="0"/>
        <w:rPr>
          <w:rFonts w:ascii="Arial" w:hAnsi="Arial" w:cs="Arial"/>
        </w:rPr>
      </w:pPr>
      <w:r>
        <w:rPr>
          <w:rFonts w:ascii="Arial" w:hAnsi="Arial" w:cs="Arial"/>
        </w:rPr>
        <w:t xml:space="preserve">Based </w:t>
      </w:r>
      <w:r w:rsidR="003A724C">
        <w:rPr>
          <w:rFonts w:ascii="Arial" w:hAnsi="Arial" w:cs="Arial"/>
        </w:rPr>
        <w:t>upon</w:t>
      </w:r>
      <w:r>
        <w:rPr>
          <w:rFonts w:ascii="Arial" w:hAnsi="Arial" w:cs="Arial"/>
        </w:rPr>
        <w:t xml:space="preserve"> Psalm 6</w:t>
      </w:r>
      <w:r w:rsidR="009B742B">
        <w:rPr>
          <w:rFonts w:ascii="Arial" w:hAnsi="Arial" w:cs="Arial"/>
        </w:rPr>
        <w:t>2:1–8</w:t>
      </w:r>
      <w:r>
        <w:rPr>
          <w:rFonts w:ascii="Arial" w:hAnsi="Arial" w:cs="Arial"/>
        </w:rPr>
        <w:t>, the theme chosen for LWML Sunday 201</w:t>
      </w:r>
      <w:r w:rsidR="009B742B">
        <w:rPr>
          <w:rFonts w:ascii="Arial" w:hAnsi="Arial" w:cs="Arial"/>
        </w:rPr>
        <w:t>8</w:t>
      </w:r>
      <w:r>
        <w:rPr>
          <w:rFonts w:ascii="Arial" w:hAnsi="Arial" w:cs="Arial"/>
        </w:rPr>
        <w:t xml:space="preserve"> is “</w:t>
      </w:r>
      <w:r w:rsidR="009B742B">
        <w:rPr>
          <w:rFonts w:ascii="Arial" w:hAnsi="Arial" w:cs="Arial"/>
        </w:rPr>
        <w:t>Our Rest in a Changing World.</w:t>
      </w:r>
      <w:r>
        <w:rPr>
          <w:rFonts w:ascii="Arial" w:hAnsi="Arial" w:cs="Arial"/>
        </w:rPr>
        <w:t>” LWML Sunday is celebrated annually in The Lutheran Church</w:t>
      </w:r>
      <w:r w:rsidR="009B742B">
        <w:rPr>
          <w:rFonts w:ascii="Arial" w:hAnsi="Arial" w:cs="Arial"/>
        </w:rPr>
        <w:t>—</w:t>
      </w:r>
      <w:r>
        <w:rPr>
          <w:rFonts w:ascii="Arial" w:hAnsi="Arial" w:cs="Arial"/>
        </w:rPr>
        <w:t>Missouri Synod (LCMS) churches. Come celebrate LWML Sunday on (</w:t>
      </w:r>
      <w:r>
        <w:rPr>
          <w:rFonts w:ascii="Arial" w:hAnsi="Arial" w:cs="Arial"/>
          <w:u w:val="single"/>
        </w:rPr>
        <w:t>month, date</w:t>
      </w:r>
      <w:r w:rsidRPr="009B742B">
        <w:rPr>
          <w:rFonts w:ascii="Arial" w:hAnsi="Arial" w:cs="Arial"/>
        </w:rPr>
        <w:t xml:space="preserve">) </w:t>
      </w:r>
      <w:r>
        <w:rPr>
          <w:rFonts w:ascii="Arial" w:hAnsi="Arial" w:cs="Arial"/>
        </w:rPr>
        <w:t>201</w:t>
      </w:r>
      <w:r w:rsidR="009B742B">
        <w:rPr>
          <w:rFonts w:ascii="Arial" w:hAnsi="Arial" w:cs="Arial"/>
        </w:rPr>
        <w:t>8</w:t>
      </w:r>
      <w:r>
        <w:rPr>
          <w:rFonts w:ascii="Arial" w:hAnsi="Arial" w:cs="Arial"/>
        </w:rPr>
        <w:t xml:space="preserve">. Watch for more information about the LWML and becoming involved in reaching others with the love of our Lord, Jesus Christ.  </w:t>
      </w:r>
    </w:p>
    <w:p w14:paraId="54A8EBD8" w14:textId="77777777" w:rsidR="00C576AC" w:rsidRDefault="00C576AC" w:rsidP="00C576AC">
      <w:pPr>
        <w:spacing w:after="0"/>
        <w:rPr>
          <w:rFonts w:ascii="Arial" w:hAnsi="Arial" w:cs="Arial"/>
        </w:rPr>
      </w:pPr>
    </w:p>
    <w:p w14:paraId="6F6C9F8C" w14:textId="327043D0" w:rsidR="00C576AC" w:rsidRDefault="00C576AC" w:rsidP="00C576AC">
      <w:pPr>
        <w:spacing w:after="0"/>
        <w:rPr>
          <w:rFonts w:ascii="Arial" w:hAnsi="Arial" w:cs="Arial"/>
          <w:b/>
        </w:rPr>
      </w:pPr>
      <w:r w:rsidRPr="00C576AC">
        <w:rPr>
          <w:rFonts w:ascii="Arial" w:hAnsi="Arial" w:cs="Arial"/>
          <w:b/>
        </w:rPr>
        <w:t>LWML Sunday</w:t>
      </w:r>
      <w:r w:rsidR="009B742B">
        <w:rPr>
          <w:rFonts w:ascii="Arial" w:hAnsi="Arial" w:cs="Arial"/>
          <w:b/>
        </w:rPr>
        <w:t xml:space="preserve"> — </w:t>
      </w:r>
      <w:r w:rsidRPr="00C576AC">
        <w:rPr>
          <w:rFonts w:ascii="Arial" w:hAnsi="Arial" w:cs="Arial"/>
          <w:b/>
        </w:rPr>
        <w:t>Celebrate Lutheran Women in Mission</w:t>
      </w:r>
    </w:p>
    <w:p w14:paraId="3531B525" w14:textId="53B52319" w:rsidR="00C576AC" w:rsidRPr="00810821" w:rsidRDefault="00C576AC" w:rsidP="00C576AC">
      <w:pPr>
        <w:spacing w:after="0"/>
        <w:rPr>
          <w:rFonts w:ascii="Arial" w:hAnsi="Arial" w:cs="Arial"/>
        </w:rPr>
      </w:pPr>
      <w:r>
        <w:rPr>
          <w:rFonts w:ascii="Arial" w:hAnsi="Arial" w:cs="Arial"/>
        </w:rPr>
        <w:t>A special worship service is planned for Sunday (</w:t>
      </w:r>
      <w:r w:rsidRPr="003A724C">
        <w:rPr>
          <w:rFonts w:ascii="Arial" w:hAnsi="Arial" w:cs="Arial"/>
          <w:u w:val="single"/>
        </w:rPr>
        <w:t>month, date</w:t>
      </w:r>
      <w:r>
        <w:rPr>
          <w:rFonts w:ascii="Arial" w:hAnsi="Arial" w:cs="Arial"/>
        </w:rPr>
        <w:t>) 201</w:t>
      </w:r>
      <w:r w:rsidR="003A724C">
        <w:rPr>
          <w:rFonts w:ascii="Arial" w:hAnsi="Arial" w:cs="Arial"/>
        </w:rPr>
        <w:t>8</w:t>
      </w:r>
      <w:r>
        <w:rPr>
          <w:rFonts w:ascii="Arial" w:hAnsi="Arial" w:cs="Arial"/>
        </w:rPr>
        <w:t>, to celebrate</w:t>
      </w:r>
      <w:r w:rsidR="003A724C">
        <w:rPr>
          <w:rFonts w:ascii="Arial" w:hAnsi="Arial" w:cs="Arial"/>
        </w:rPr>
        <w:t xml:space="preserve"> </w:t>
      </w:r>
      <w:r>
        <w:rPr>
          <w:rFonts w:ascii="Arial" w:hAnsi="Arial" w:cs="Arial"/>
        </w:rPr>
        <w:t>all that God has done through the LWML.</w:t>
      </w:r>
      <w:r w:rsidR="003A724C">
        <w:rPr>
          <w:rFonts w:ascii="Arial" w:hAnsi="Arial" w:cs="Arial"/>
        </w:rPr>
        <w:t xml:space="preserve"> </w:t>
      </w:r>
      <w:r>
        <w:rPr>
          <w:rFonts w:ascii="Arial" w:hAnsi="Arial" w:cs="Arial"/>
        </w:rPr>
        <w:t>The author of this service</w:t>
      </w:r>
      <w:r w:rsidR="003A724C">
        <w:rPr>
          <w:rFonts w:ascii="Arial" w:hAnsi="Arial" w:cs="Arial"/>
        </w:rPr>
        <w:t>, Reverend Ken Hennings</w:t>
      </w:r>
      <w:bookmarkStart w:id="1" w:name="_Hlk518987944"/>
      <w:r w:rsidR="003A724C">
        <w:rPr>
          <w:rFonts w:ascii="Arial" w:hAnsi="Arial" w:cs="Arial"/>
        </w:rPr>
        <w:t xml:space="preserve"> selected the theme, “Our Rest in a Changing World,” based upon Psalm 62:1–8. </w:t>
      </w:r>
      <w:r w:rsidR="00777E29" w:rsidRPr="00810821">
        <w:rPr>
          <w:rFonts w:ascii="Arial" w:hAnsi="Arial" w:cs="Arial"/>
        </w:rPr>
        <w:t xml:space="preserve">Since 1942, the LWML has affirmed each woman’s identity as a child of God and her relationship with Jesus Christ, encouraging and equipping Christian women to live out their lives in active mission ministries, and to support missions around the world through their sacrificial gifts of mites, tithes, offerings, and tireless service. </w:t>
      </w:r>
      <w:bookmarkEnd w:id="1"/>
      <w:r w:rsidR="00810821">
        <w:rPr>
          <w:rFonts w:ascii="Arial" w:hAnsi="Arial" w:cs="Arial"/>
        </w:rPr>
        <w:t xml:space="preserve">(If your LWML </w:t>
      </w:r>
      <w:r w:rsidR="003A724C">
        <w:rPr>
          <w:rFonts w:ascii="Arial" w:hAnsi="Arial" w:cs="Arial"/>
        </w:rPr>
        <w:t xml:space="preserve">group </w:t>
      </w:r>
      <w:r w:rsidR="00810821">
        <w:rPr>
          <w:rFonts w:ascii="Arial" w:hAnsi="Arial" w:cs="Arial"/>
        </w:rPr>
        <w:t>is planning additional activities, include them here.)</w:t>
      </w:r>
    </w:p>
    <w:p w14:paraId="4EFF2CE0" w14:textId="77777777" w:rsidR="00C576AC" w:rsidRPr="00C576AC" w:rsidRDefault="00C576AC" w:rsidP="001C4C59">
      <w:pPr>
        <w:rPr>
          <w:rFonts w:ascii="Arial" w:hAnsi="Arial" w:cs="Arial"/>
          <w:b/>
        </w:rPr>
      </w:pPr>
    </w:p>
    <w:p w14:paraId="2E695E73" w14:textId="24A3B829" w:rsidR="00C576AC" w:rsidRDefault="00C576AC" w:rsidP="001C4C59">
      <w:pPr>
        <w:rPr>
          <w:rFonts w:ascii="Arial" w:hAnsi="Arial" w:cs="Arial"/>
          <w:b/>
          <w:u w:val="single"/>
        </w:rPr>
      </w:pPr>
    </w:p>
    <w:p w14:paraId="01F53BED" w14:textId="6D4B8BC2" w:rsidR="0013370E" w:rsidRDefault="008C42B6" w:rsidP="0013370E">
      <w:pPr>
        <w:spacing w:after="0"/>
        <w:rPr>
          <w:rFonts w:ascii="Arial" w:hAnsi="Arial" w:cs="Arial"/>
          <w:b/>
          <w:bCs/>
          <w:color w:val="333333"/>
        </w:rPr>
      </w:pPr>
      <w:r>
        <w:rPr>
          <w:rFonts w:ascii="Arial" w:hAnsi="Arial" w:cs="Arial"/>
          <w:noProof/>
        </w:rPr>
        <w:drawing>
          <wp:anchor distT="0" distB="0" distL="114300" distR="114300" simplePos="0" relativeHeight="251659264" behindDoc="1" locked="0" layoutInCell="1" allowOverlap="1" wp14:anchorId="0B86B692" wp14:editId="063D7476">
            <wp:simplePos x="0" y="0"/>
            <wp:positionH relativeFrom="margin">
              <wp:align>left</wp:align>
            </wp:positionH>
            <wp:positionV relativeFrom="paragraph">
              <wp:posOffset>87630</wp:posOffset>
            </wp:positionV>
            <wp:extent cx="2270760" cy="875665"/>
            <wp:effectExtent l="0" t="0" r="0" b="635"/>
            <wp:wrapTight wrapText="bothSides">
              <wp:wrapPolygon edited="0">
                <wp:start x="0" y="0"/>
                <wp:lineTo x="0" y="21146"/>
                <wp:lineTo x="21383" y="21146"/>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ML_PrimaryMark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760" cy="875665"/>
                    </a:xfrm>
                    <a:prstGeom prst="rect">
                      <a:avLst/>
                    </a:prstGeom>
                  </pic:spPr>
                </pic:pic>
              </a:graphicData>
            </a:graphic>
            <wp14:sizeRelH relativeFrom="margin">
              <wp14:pctWidth>0</wp14:pctWidth>
            </wp14:sizeRelH>
            <wp14:sizeRelV relativeFrom="margin">
              <wp14:pctHeight>0</wp14:pctHeight>
            </wp14:sizeRelV>
          </wp:anchor>
        </w:drawing>
      </w:r>
      <w:r w:rsidR="0013370E">
        <w:rPr>
          <w:rFonts w:ascii="Arial" w:hAnsi="Arial" w:cs="Arial"/>
          <w:b/>
          <w:bCs/>
          <w:color w:val="333333"/>
        </w:rPr>
        <w:t xml:space="preserve">                                                                                                                                                              </w:t>
      </w:r>
    </w:p>
    <w:p w14:paraId="3CB4E08E" w14:textId="0B1C44EA" w:rsidR="0013370E" w:rsidRDefault="0013370E" w:rsidP="0013370E">
      <w:pPr>
        <w:spacing w:after="0"/>
        <w:rPr>
          <w:rFonts w:ascii="Arial" w:hAnsi="Arial" w:cs="Arial"/>
          <w:b/>
          <w:bCs/>
          <w:color w:val="333333"/>
        </w:rPr>
      </w:pPr>
    </w:p>
    <w:p w14:paraId="07B33D08" w14:textId="6F0632F9" w:rsidR="0013370E" w:rsidRDefault="006E19BE" w:rsidP="0013370E">
      <w:pPr>
        <w:spacing w:after="0"/>
        <w:rPr>
          <w:rFonts w:ascii="Arial" w:hAnsi="Arial" w:cs="Arial"/>
          <w:b/>
          <w:bCs/>
          <w:color w:val="333333"/>
        </w:rPr>
      </w:pPr>
      <w:r>
        <w:rPr>
          <w:rFonts w:ascii="Arial" w:hAnsi="Arial" w:cs="Arial"/>
          <w:b/>
          <w:bCs/>
          <w:color w:val="333333"/>
        </w:rPr>
        <w:t xml:space="preserve">    </w:t>
      </w:r>
      <w:r w:rsidR="0013370E" w:rsidRPr="0013370E">
        <w:rPr>
          <w:rFonts w:ascii="Arial" w:hAnsi="Arial" w:cs="Arial"/>
          <w:b/>
          <w:bCs/>
          <w:color w:val="333333"/>
        </w:rPr>
        <w:t>The Lutheran Women’s Missionary League</w:t>
      </w:r>
      <w:r w:rsidR="0013370E">
        <w:rPr>
          <w:rFonts w:ascii="Arial" w:hAnsi="Arial" w:cs="Arial"/>
          <w:b/>
          <w:bCs/>
          <w:color w:val="333333"/>
          <w:sz w:val="26"/>
          <w:szCs w:val="26"/>
        </w:rPr>
        <w:t xml:space="preserve"> </w:t>
      </w:r>
      <w:r w:rsidR="0013370E" w:rsidRPr="0013370E">
        <w:rPr>
          <w:rFonts w:ascii="Arial" w:hAnsi="Arial" w:cs="Arial"/>
          <w:b/>
          <w:bCs/>
          <w:color w:val="333333"/>
        </w:rPr>
        <w:t xml:space="preserve">(LWML) </w:t>
      </w:r>
    </w:p>
    <w:p w14:paraId="08D64CB6" w14:textId="7FCFA5D4" w:rsidR="006E19BE" w:rsidRDefault="006E19BE" w:rsidP="0013370E">
      <w:pPr>
        <w:spacing w:after="0"/>
        <w:rPr>
          <w:rFonts w:ascii="Arial" w:hAnsi="Arial" w:cs="Arial"/>
          <w:b/>
          <w:bCs/>
          <w:color w:val="333333"/>
        </w:rPr>
      </w:pPr>
      <w:r>
        <w:rPr>
          <w:rFonts w:ascii="Arial" w:hAnsi="Arial" w:cs="Arial"/>
          <w:b/>
          <w:bCs/>
          <w:color w:val="333333"/>
        </w:rPr>
        <w:t xml:space="preserve">    </w:t>
      </w:r>
      <w:r w:rsidR="008C42B6">
        <w:rPr>
          <w:rFonts w:ascii="Arial" w:hAnsi="Arial" w:cs="Arial"/>
          <w:b/>
          <w:bCs/>
          <w:color w:val="333333"/>
        </w:rPr>
        <w:t xml:space="preserve"> </w:t>
      </w:r>
      <w:r w:rsidR="0013370E" w:rsidRPr="0013370E">
        <w:rPr>
          <w:rFonts w:ascii="Arial" w:hAnsi="Arial" w:cs="Arial"/>
          <w:b/>
          <w:bCs/>
          <w:color w:val="333333"/>
        </w:rPr>
        <w:t xml:space="preserve">is the official women’s auxiliary of </w:t>
      </w:r>
    </w:p>
    <w:p w14:paraId="46A4CCDA" w14:textId="5C19A2A9" w:rsidR="001C4C59" w:rsidRPr="006E19BE" w:rsidRDefault="006E19BE" w:rsidP="0013370E">
      <w:pPr>
        <w:spacing w:after="0"/>
        <w:rPr>
          <w:rFonts w:ascii="Arial" w:hAnsi="Arial" w:cs="Arial"/>
          <w:b/>
          <w:bCs/>
          <w:color w:val="333333"/>
        </w:rPr>
      </w:pPr>
      <w:r>
        <w:rPr>
          <w:rFonts w:ascii="Arial" w:hAnsi="Arial" w:cs="Arial"/>
          <w:b/>
          <w:bCs/>
          <w:color w:val="333333"/>
        </w:rPr>
        <w:t xml:space="preserve">    </w:t>
      </w:r>
      <w:r w:rsidR="0013370E" w:rsidRPr="0013370E">
        <w:rPr>
          <w:rFonts w:ascii="Arial" w:hAnsi="Arial" w:cs="Arial"/>
          <w:b/>
          <w:bCs/>
          <w:color w:val="333333"/>
        </w:rPr>
        <w:t>The Lutheran Church—Missouri Synod.</w:t>
      </w:r>
    </w:p>
    <w:sectPr w:rsidR="001C4C59" w:rsidRPr="006E1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A2"/>
    <w:rsid w:val="0013370E"/>
    <w:rsid w:val="001779A9"/>
    <w:rsid w:val="001B3C8F"/>
    <w:rsid w:val="001C4C59"/>
    <w:rsid w:val="00362106"/>
    <w:rsid w:val="003A724C"/>
    <w:rsid w:val="00695D16"/>
    <w:rsid w:val="006E19BE"/>
    <w:rsid w:val="00777E29"/>
    <w:rsid w:val="00810821"/>
    <w:rsid w:val="008C42B6"/>
    <w:rsid w:val="009B742B"/>
    <w:rsid w:val="00B873EA"/>
    <w:rsid w:val="00C576AC"/>
    <w:rsid w:val="00EE61A2"/>
    <w:rsid w:val="00FE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456E"/>
  <w15:chartTrackingRefBased/>
  <w15:docId w15:val="{CF0E89DC-AD02-45E9-AAB2-60670C1E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BE"/>
    <w:pPr>
      <w:spacing w:after="0" w:line="240" w:lineRule="auto"/>
      <w:ind w:left="720"/>
      <w:contextualSpacing/>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Michelle Zollinger</cp:lastModifiedBy>
  <cp:revision>2</cp:revision>
  <cp:lastPrinted>2018-07-10T17:50:00Z</cp:lastPrinted>
  <dcterms:created xsi:type="dcterms:W3CDTF">2018-07-10T17:58:00Z</dcterms:created>
  <dcterms:modified xsi:type="dcterms:W3CDTF">2018-07-10T17:58:00Z</dcterms:modified>
</cp:coreProperties>
</file>