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0DA40" w14:textId="502EFFB8" w:rsidR="007D0382" w:rsidRPr="00C92257" w:rsidRDefault="007D0382" w:rsidP="00962368">
      <w:pPr>
        <w:pStyle w:val="ListParagraph"/>
        <w:numPr>
          <w:ilvl w:val="0"/>
          <w:numId w:val="23"/>
        </w:numPr>
        <w:shd w:val="clear" w:color="auto" w:fill="FFFFFF"/>
        <w:spacing w:before="100" w:beforeAutospacing="1" w:after="100" w:afterAutospacing="1" w:line="240" w:lineRule="auto"/>
        <w:rPr>
          <w:rStyle w:val="text"/>
          <w:rFonts w:ascii="Georgia" w:hAnsi="Georgia" w:cs="Times New Roman"/>
          <w:color w:val="000000"/>
          <w:sz w:val="28"/>
          <w:szCs w:val="28"/>
          <w:shd w:val="clear" w:color="auto" w:fill="FFFFFF"/>
        </w:rPr>
      </w:pPr>
      <w:r w:rsidRPr="00C92257">
        <w:rPr>
          <w:rStyle w:val="text"/>
          <w:rFonts w:ascii="Georgia" w:hAnsi="Georgia" w:cs="Times New Roman"/>
          <w:color w:val="000000"/>
          <w:sz w:val="28"/>
          <w:szCs w:val="28"/>
          <w:shd w:val="clear" w:color="auto" w:fill="FFFFFF"/>
        </w:rPr>
        <w:t>John 1:3, 6-7</w:t>
      </w:r>
    </w:p>
    <w:p w14:paraId="0377B79B" w14:textId="77777777" w:rsidR="00962368" w:rsidRPr="00C92257" w:rsidRDefault="007548E1" w:rsidP="00962368">
      <w:pPr>
        <w:shd w:val="clear" w:color="auto" w:fill="FFFFFF"/>
        <w:spacing w:before="100" w:beforeAutospacing="1" w:after="100" w:afterAutospacing="1" w:line="240" w:lineRule="auto"/>
        <w:rPr>
          <w:rFonts w:ascii="Georgia" w:hAnsi="Georgia" w:cs="Times New Roman"/>
          <w:color w:val="333333"/>
          <w:sz w:val="28"/>
          <w:szCs w:val="28"/>
          <w:shd w:val="clear" w:color="auto" w:fill="FFFFFF"/>
        </w:rPr>
      </w:pPr>
      <w:r w:rsidRPr="00C92257">
        <w:rPr>
          <w:rFonts w:ascii="Georgia" w:hAnsi="Georgia"/>
          <w:color w:val="333333"/>
          <w:sz w:val="28"/>
          <w:szCs w:val="28"/>
          <w:shd w:val="clear" w:color="auto" w:fill="FFFFFF"/>
        </w:rPr>
        <w:t>“</w:t>
      </w:r>
      <w:r w:rsidRPr="00C92257">
        <w:rPr>
          <w:rFonts w:ascii="Georgia" w:hAnsi="Georgia" w:cs="Times New Roman"/>
          <w:color w:val="333333"/>
          <w:sz w:val="28"/>
          <w:szCs w:val="28"/>
          <w:shd w:val="clear" w:color="auto" w:fill="FFFFFF"/>
        </w:rPr>
        <w:t>That which we have seen and heard we proclaim also to you, so that you too may have fellowship with us; and indeed, our fellowship is with the Father and with his Son Jesus Christ.… If we say we have fellowship with him while we walk in darkness, we lie and do not practice the truth. But if we walk in the light, as he is in the light, we have fellowship with one another, and the blood of Jesus his Son cleanses us from all sin” (</w:t>
      </w:r>
      <w:r w:rsidR="00962368" w:rsidRPr="00C92257">
        <w:rPr>
          <w:rFonts w:ascii="Georgia" w:hAnsi="Georgia" w:cs="Times New Roman"/>
          <w:color w:val="333333"/>
          <w:sz w:val="28"/>
          <w:szCs w:val="28"/>
          <w:shd w:val="clear" w:color="auto" w:fill="FFFFFF"/>
        </w:rPr>
        <w:t xml:space="preserve">1 John 1:3, </w:t>
      </w:r>
      <w:r w:rsidRPr="00C92257">
        <w:rPr>
          <w:rFonts w:ascii="Georgia" w:hAnsi="Georgia" w:cs="Times New Roman"/>
          <w:color w:val="333333"/>
          <w:sz w:val="28"/>
          <w:szCs w:val="28"/>
          <w:shd w:val="clear" w:color="auto" w:fill="FFFFFF"/>
        </w:rPr>
        <w:t>6–7).</w:t>
      </w:r>
    </w:p>
    <w:p w14:paraId="15166370" w14:textId="08AA5752" w:rsidR="00982EF4" w:rsidRDefault="0074597C" w:rsidP="00982EF4">
      <w:pPr>
        <w:shd w:val="clear" w:color="auto" w:fill="FFFFFF"/>
        <w:spacing w:before="100" w:beforeAutospacing="1" w:after="100" w:afterAutospacing="1" w:line="240" w:lineRule="auto"/>
        <w:rPr>
          <w:rFonts w:ascii="Georgia" w:hAnsi="Georgia" w:cs="Times New Roman"/>
          <w:sz w:val="28"/>
          <w:szCs w:val="28"/>
        </w:rPr>
      </w:pPr>
      <w:r>
        <w:rPr>
          <w:rFonts w:ascii="Georgia" w:hAnsi="Georgia" w:cs="Times New Roman"/>
          <w:color w:val="333333"/>
          <w:sz w:val="28"/>
          <w:szCs w:val="28"/>
          <w:shd w:val="clear" w:color="auto" w:fill="FFFFFF"/>
        </w:rPr>
        <w:t xml:space="preserve">What does it mean when we have fellowship in Christ? </w:t>
      </w:r>
      <w:r w:rsidR="00962368" w:rsidRPr="00C92257">
        <w:rPr>
          <w:rFonts w:ascii="Georgia" w:hAnsi="Georgia" w:cs="Times New Roman"/>
          <w:color w:val="333333"/>
          <w:sz w:val="28"/>
          <w:szCs w:val="28"/>
          <w:shd w:val="clear" w:color="auto" w:fill="FFFFFF"/>
        </w:rPr>
        <w:t>Koinonia</w:t>
      </w:r>
      <w:r w:rsidR="008A3D78">
        <w:rPr>
          <w:rFonts w:ascii="Georgia" w:hAnsi="Georgia" w:cs="Times New Roman"/>
          <w:color w:val="333333"/>
          <w:sz w:val="28"/>
          <w:szCs w:val="28"/>
          <w:shd w:val="clear" w:color="auto" w:fill="FFFFFF"/>
        </w:rPr>
        <w:t xml:space="preserve"> t</w:t>
      </w:r>
      <w:r w:rsidR="008A3D78" w:rsidRPr="00C92257">
        <w:rPr>
          <w:rFonts w:ascii="Georgia" w:hAnsi="Georgia" w:cs="Times New Roman"/>
          <w:color w:val="333333"/>
          <w:sz w:val="28"/>
          <w:szCs w:val="28"/>
          <w:shd w:val="clear" w:color="auto" w:fill="FFFFFF"/>
        </w:rPr>
        <w:t>he Greek word for</w:t>
      </w:r>
      <w:r w:rsidR="008A3D78">
        <w:rPr>
          <w:rFonts w:ascii="Georgia" w:hAnsi="Georgia" w:cs="Times New Roman"/>
          <w:color w:val="333333"/>
          <w:sz w:val="28"/>
          <w:szCs w:val="28"/>
          <w:shd w:val="clear" w:color="auto" w:fill="FFFFFF"/>
        </w:rPr>
        <w:t xml:space="preserve"> </w:t>
      </w:r>
      <w:r w:rsidR="008A3D78" w:rsidRPr="00C92257">
        <w:rPr>
          <w:rFonts w:ascii="Georgia" w:hAnsi="Georgia" w:cs="Times New Roman"/>
          <w:color w:val="333333"/>
          <w:sz w:val="28"/>
          <w:szCs w:val="28"/>
          <w:shd w:val="clear" w:color="auto" w:fill="FFFFFF"/>
        </w:rPr>
        <w:t>“fellowship”</w:t>
      </w:r>
      <w:r w:rsidR="00962368" w:rsidRPr="00C92257">
        <w:rPr>
          <w:rFonts w:ascii="Georgia" w:hAnsi="Georgia" w:cs="Times New Roman"/>
          <w:color w:val="333333"/>
          <w:sz w:val="28"/>
          <w:szCs w:val="28"/>
          <w:shd w:val="clear" w:color="auto" w:fill="FFFFFF"/>
        </w:rPr>
        <w:t xml:space="preserve"> </w:t>
      </w:r>
      <w:r w:rsidR="008A3D78">
        <w:rPr>
          <w:rFonts w:ascii="Georgia" w:hAnsi="Georgia" w:cs="Times New Roman"/>
          <w:color w:val="333333"/>
          <w:sz w:val="28"/>
          <w:szCs w:val="28"/>
          <w:shd w:val="clear" w:color="auto" w:fill="FFFFFF"/>
        </w:rPr>
        <w:t>h</w:t>
      </w:r>
      <w:r w:rsidR="00962368" w:rsidRPr="00C92257">
        <w:rPr>
          <w:rFonts w:ascii="Georgia" w:hAnsi="Georgia" w:cs="Times New Roman"/>
          <w:color w:val="333333"/>
          <w:sz w:val="28"/>
          <w:szCs w:val="28"/>
          <w:shd w:val="clear" w:color="auto" w:fill="FFFFFF"/>
        </w:rPr>
        <w:t>av</w:t>
      </w:r>
      <w:r w:rsidR="008A3D78">
        <w:rPr>
          <w:rFonts w:ascii="Georgia" w:hAnsi="Georgia" w:cs="Times New Roman"/>
          <w:color w:val="333333"/>
          <w:sz w:val="28"/>
          <w:szCs w:val="28"/>
          <w:shd w:val="clear" w:color="auto" w:fill="FFFFFF"/>
        </w:rPr>
        <w:t>e</w:t>
      </w:r>
      <w:r w:rsidR="00962368" w:rsidRPr="00C92257">
        <w:rPr>
          <w:rFonts w:ascii="Georgia" w:hAnsi="Georgia" w:cs="Times New Roman"/>
          <w:color w:val="333333"/>
          <w:sz w:val="28"/>
          <w:szCs w:val="28"/>
          <w:shd w:val="clear" w:color="auto" w:fill="FFFFFF"/>
        </w:rPr>
        <w:t xml:space="preserve"> no equivalent </w:t>
      </w:r>
      <w:r w:rsidR="001F07C0">
        <w:rPr>
          <w:rFonts w:ascii="Georgia" w:hAnsi="Georgia" w:cs="Times New Roman"/>
          <w:color w:val="333333"/>
          <w:sz w:val="28"/>
          <w:szCs w:val="28"/>
          <w:shd w:val="clear" w:color="auto" w:fill="FFFFFF"/>
        </w:rPr>
        <w:t xml:space="preserve">word </w:t>
      </w:r>
      <w:r w:rsidR="00962368" w:rsidRPr="00C92257">
        <w:rPr>
          <w:rFonts w:ascii="Georgia" w:hAnsi="Georgia" w:cs="Times New Roman"/>
          <w:color w:val="333333"/>
          <w:sz w:val="28"/>
          <w:szCs w:val="28"/>
          <w:shd w:val="clear" w:color="auto" w:fill="FFFFFF"/>
        </w:rPr>
        <w:t xml:space="preserve">in English that captures the whole spectrum of </w:t>
      </w:r>
      <w:r w:rsidR="008A3D78">
        <w:rPr>
          <w:rFonts w:ascii="Georgia" w:hAnsi="Georgia" w:cs="Times New Roman"/>
          <w:color w:val="333333"/>
          <w:sz w:val="28"/>
          <w:szCs w:val="28"/>
          <w:shd w:val="clear" w:color="auto" w:fill="FFFFFF"/>
        </w:rPr>
        <w:t xml:space="preserve">its </w:t>
      </w:r>
      <w:r w:rsidR="00962368" w:rsidRPr="00C92257">
        <w:rPr>
          <w:rFonts w:ascii="Georgia" w:hAnsi="Georgia" w:cs="Times New Roman"/>
          <w:color w:val="333333"/>
          <w:sz w:val="28"/>
          <w:szCs w:val="28"/>
          <w:shd w:val="clear" w:color="auto" w:fill="FFFFFF"/>
        </w:rPr>
        <w:t>meaning</w:t>
      </w:r>
      <w:r w:rsidR="000D66E0">
        <w:rPr>
          <w:rFonts w:ascii="Georgia" w:hAnsi="Georgia" w:cs="Times New Roman"/>
          <w:color w:val="333333"/>
          <w:sz w:val="28"/>
          <w:szCs w:val="28"/>
          <w:shd w:val="clear" w:color="auto" w:fill="FFFFFF"/>
        </w:rPr>
        <w:t>. S</w:t>
      </w:r>
      <w:r w:rsidR="0035665A">
        <w:rPr>
          <w:rFonts w:ascii="Georgia" w:hAnsi="Georgia" w:cs="Times New Roman"/>
          <w:color w:val="333333"/>
          <w:sz w:val="28"/>
          <w:szCs w:val="28"/>
          <w:shd w:val="clear" w:color="auto" w:fill="FFFFFF"/>
        </w:rPr>
        <w:t>o</w:t>
      </w:r>
      <w:r w:rsidR="000D66E0">
        <w:rPr>
          <w:rFonts w:ascii="Georgia" w:hAnsi="Georgia" w:cs="Times New Roman"/>
          <w:color w:val="333333"/>
          <w:sz w:val="28"/>
          <w:szCs w:val="28"/>
          <w:shd w:val="clear" w:color="auto" w:fill="FFFFFF"/>
        </w:rPr>
        <w:t>,</w:t>
      </w:r>
      <w:r w:rsidR="0035665A">
        <w:rPr>
          <w:rFonts w:ascii="Georgia" w:hAnsi="Georgia" w:cs="Times New Roman"/>
          <w:color w:val="333333"/>
          <w:sz w:val="28"/>
          <w:szCs w:val="28"/>
          <w:shd w:val="clear" w:color="auto" w:fill="FFFFFF"/>
        </w:rPr>
        <w:t xml:space="preserve"> </w:t>
      </w:r>
      <w:r w:rsidR="00962368" w:rsidRPr="00C92257">
        <w:rPr>
          <w:rFonts w:ascii="Georgia" w:hAnsi="Georgia" w:cs="Times New Roman"/>
          <w:color w:val="333333"/>
          <w:sz w:val="28"/>
          <w:szCs w:val="28"/>
          <w:shd w:val="clear" w:color="auto" w:fill="FFFFFF"/>
        </w:rPr>
        <w:t>translators focused on a specific aspect of </w:t>
      </w:r>
      <w:r w:rsidR="00962368" w:rsidRPr="00C92257">
        <w:rPr>
          <w:rStyle w:val="Emphasis"/>
          <w:rFonts w:ascii="Georgia" w:hAnsi="Georgia" w:cs="Times New Roman"/>
          <w:color w:val="333333"/>
          <w:sz w:val="28"/>
          <w:szCs w:val="28"/>
          <w:shd w:val="clear" w:color="auto" w:fill="FFFFFF"/>
        </w:rPr>
        <w:t>koinonia</w:t>
      </w:r>
      <w:r w:rsidR="00962368" w:rsidRPr="00C92257">
        <w:rPr>
          <w:rFonts w:ascii="Georgia" w:hAnsi="Georgia" w:cs="Times New Roman"/>
          <w:color w:val="333333"/>
          <w:sz w:val="28"/>
          <w:szCs w:val="28"/>
          <w:shd w:val="clear" w:color="auto" w:fill="FFFFFF"/>
        </w:rPr>
        <w:t> in each context. Act 2 focuses on the relationship among believers while 2 Cor 9 uses </w:t>
      </w:r>
      <w:r w:rsidR="00962368" w:rsidRPr="00C92257">
        <w:rPr>
          <w:rStyle w:val="Emphasis"/>
          <w:rFonts w:ascii="Georgia" w:hAnsi="Georgia" w:cs="Times New Roman"/>
          <w:color w:val="333333"/>
          <w:sz w:val="28"/>
          <w:szCs w:val="28"/>
          <w:shd w:val="clear" w:color="auto" w:fill="FFFFFF"/>
        </w:rPr>
        <w:t>koinonia</w:t>
      </w:r>
      <w:r w:rsidR="00962368" w:rsidRPr="00C92257">
        <w:rPr>
          <w:rFonts w:ascii="Georgia" w:hAnsi="Georgia" w:cs="Times New Roman"/>
          <w:color w:val="333333"/>
          <w:sz w:val="28"/>
          <w:szCs w:val="28"/>
          <w:shd w:val="clear" w:color="auto" w:fill="FFFFFF"/>
        </w:rPr>
        <w:t> to express generosity in community. Paul also uses </w:t>
      </w:r>
      <w:r w:rsidR="00962368" w:rsidRPr="00C92257">
        <w:rPr>
          <w:rStyle w:val="Emphasis"/>
          <w:rFonts w:ascii="Georgia" w:hAnsi="Georgia" w:cs="Times New Roman"/>
          <w:color w:val="333333"/>
          <w:sz w:val="28"/>
          <w:szCs w:val="28"/>
          <w:shd w:val="clear" w:color="auto" w:fill="FFFFFF"/>
        </w:rPr>
        <w:t>koinonia</w:t>
      </w:r>
      <w:r w:rsidR="00962368" w:rsidRPr="00C92257">
        <w:rPr>
          <w:rFonts w:ascii="Georgia" w:hAnsi="Georgia" w:cs="Times New Roman"/>
          <w:color w:val="333333"/>
          <w:sz w:val="28"/>
          <w:szCs w:val="28"/>
          <w:shd w:val="clear" w:color="auto" w:fill="FFFFFF"/>
        </w:rPr>
        <w:t> to describe the way he identifies with Christ’s sufferings. John, in his first letter, uses </w:t>
      </w:r>
      <w:r w:rsidR="00962368" w:rsidRPr="00C92257">
        <w:rPr>
          <w:rStyle w:val="Emphasis"/>
          <w:rFonts w:ascii="Georgia" w:hAnsi="Georgia" w:cs="Times New Roman"/>
          <w:color w:val="333333"/>
          <w:sz w:val="28"/>
          <w:szCs w:val="28"/>
          <w:shd w:val="clear" w:color="auto" w:fill="FFFFFF"/>
        </w:rPr>
        <w:t>koinonia</w:t>
      </w:r>
      <w:r w:rsidR="00962368" w:rsidRPr="00C92257">
        <w:rPr>
          <w:rFonts w:ascii="Georgia" w:hAnsi="Georgia" w:cs="Times New Roman"/>
          <w:color w:val="333333"/>
          <w:sz w:val="28"/>
          <w:szCs w:val="28"/>
          <w:shd w:val="clear" w:color="auto" w:fill="FFFFFF"/>
        </w:rPr>
        <w:t> to describe what connects us to God and to each other through Christ.</w:t>
      </w:r>
      <w:r w:rsidR="00962368" w:rsidRPr="00C92257">
        <w:rPr>
          <w:rFonts w:ascii="Georgia" w:hAnsi="Georgia" w:cs="Times New Roman"/>
          <w:color w:val="333333"/>
          <w:sz w:val="28"/>
          <w:szCs w:val="28"/>
        </w:rPr>
        <w:t xml:space="preserve"> </w:t>
      </w:r>
      <w:r w:rsidR="00666A6C">
        <w:rPr>
          <w:rFonts w:ascii="Georgia" w:hAnsi="Georgia"/>
          <w:color w:val="444444"/>
          <w:sz w:val="28"/>
          <w:szCs w:val="28"/>
        </w:rPr>
        <w:t>John writes in 1:8-10 that we find confirmation of the gospel message through the faith changes that God works in our minds and hearts</w:t>
      </w:r>
      <w:r w:rsidR="00300081">
        <w:rPr>
          <w:rFonts w:ascii="Georgia" w:hAnsi="Georgia"/>
          <w:color w:val="444444"/>
          <w:sz w:val="28"/>
          <w:szCs w:val="28"/>
        </w:rPr>
        <w:t xml:space="preserve">, </w:t>
      </w:r>
      <w:r w:rsidR="007C2F97">
        <w:rPr>
          <w:rFonts w:ascii="Georgia" w:hAnsi="Georgia"/>
          <w:color w:val="444444"/>
          <w:sz w:val="28"/>
          <w:szCs w:val="28"/>
        </w:rPr>
        <w:t xml:space="preserve">through </w:t>
      </w:r>
      <w:r w:rsidR="00982EF4">
        <w:rPr>
          <w:rFonts w:ascii="Georgia" w:hAnsi="Georgia"/>
          <w:color w:val="444444"/>
          <w:sz w:val="28"/>
          <w:szCs w:val="28"/>
        </w:rPr>
        <w:t>Word,</w:t>
      </w:r>
      <w:r w:rsidR="00666A6C">
        <w:rPr>
          <w:rFonts w:ascii="Georgia" w:hAnsi="Georgia"/>
          <w:color w:val="444444"/>
          <w:sz w:val="28"/>
          <w:szCs w:val="28"/>
        </w:rPr>
        <w:t xml:space="preserve"> and sacrament. </w:t>
      </w:r>
      <w:r w:rsidR="00FE3350">
        <w:rPr>
          <w:rFonts w:ascii="Georgia" w:hAnsi="Georgia"/>
          <w:color w:val="444444"/>
          <w:sz w:val="28"/>
          <w:szCs w:val="28"/>
        </w:rPr>
        <w:t>Therefore, th</w:t>
      </w:r>
      <w:r w:rsidR="0082439F">
        <w:rPr>
          <w:rFonts w:ascii="Georgia" w:hAnsi="Georgia"/>
          <w:color w:val="444444"/>
          <w:sz w:val="28"/>
          <w:szCs w:val="28"/>
        </w:rPr>
        <w:t>e</w:t>
      </w:r>
      <w:r w:rsidR="00300081">
        <w:rPr>
          <w:rFonts w:ascii="Georgia" w:hAnsi="Georgia"/>
          <w:color w:val="444444"/>
          <w:sz w:val="28"/>
          <w:szCs w:val="28"/>
        </w:rPr>
        <w:t>s</w:t>
      </w:r>
      <w:r w:rsidR="0082439F">
        <w:rPr>
          <w:rFonts w:ascii="Georgia" w:hAnsi="Georgia"/>
          <w:color w:val="444444"/>
          <w:sz w:val="28"/>
          <w:szCs w:val="28"/>
        </w:rPr>
        <w:t>e</w:t>
      </w:r>
      <w:r w:rsidR="00300081">
        <w:rPr>
          <w:rFonts w:ascii="Georgia" w:hAnsi="Georgia"/>
          <w:color w:val="444444"/>
          <w:sz w:val="28"/>
          <w:szCs w:val="28"/>
        </w:rPr>
        <w:t xml:space="preserve"> God given gif</w:t>
      </w:r>
      <w:r w:rsidR="0082439F">
        <w:rPr>
          <w:rFonts w:ascii="Georgia" w:hAnsi="Georgia"/>
          <w:color w:val="444444"/>
          <w:sz w:val="28"/>
          <w:szCs w:val="28"/>
        </w:rPr>
        <w:t xml:space="preserve">ts </w:t>
      </w:r>
      <w:r w:rsidR="00300081">
        <w:rPr>
          <w:rFonts w:ascii="Georgia" w:hAnsi="Georgia"/>
          <w:color w:val="444444"/>
          <w:sz w:val="28"/>
          <w:szCs w:val="28"/>
        </w:rPr>
        <w:t xml:space="preserve">which we receive through </w:t>
      </w:r>
      <w:r w:rsidR="00982EF4">
        <w:rPr>
          <w:rFonts w:ascii="Georgia" w:hAnsi="Georgia"/>
          <w:color w:val="444444"/>
          <w:sz w:val="28"/>
          <w:szCs w:val="28"/>
        </w:rPr>
        <w:t>mean</w:t>
      </w:r>
      <w:r w:rsidR="0082071D">
        <w:rPr>
          <w:rFonts w:ascii="Georgia" w:hAnsi="Georgia"/>
          <w:color w:val="444444"/>
          <w:sz w:val="28"/>
          <w:szCs w:val="28"/>
        </w:rPr>
        <w:t>s</w:t>
      </w:r>
      <w:r w:rsidR="0082439F">
        <w:rPr>
          <w:rFonts w:ascii="Georgia" w:hAnsi="Georgia"/>
          <w:color w:val="444444"/>
          <w:sz w:val="28"/>
          <w:szCs w:val="28"/>
        </w:rPr>
        <w:t xml:space="preserve"> of</w:t>
      </w:r>
      <w:r w:rsidR="00982EF4">
        <w:rPr>
          <w:rFonts w:ascii="Georgia" w:hAnsi="Georgia"/>
          <w:color w:val="444444"/>
          <w:sz w:val="28"/>
          <w:szCs w:val="28"/>
        </w:rPr>
        <w:t xml:space="preserve"> grace empower </w:t>
      </w:r>
      <w:r w:rsidR="00162755">
        <w:rPr>
          <w:rFonts w:ascii="Georgia" w:hAnsi="Georgia"/>
          <w:color w:val="444444"/>
          <w:sz w:val="28"/>
          <w:szCs w:val="28"/>
        </w:rPr>
        <w:t xml:space="preserve">us </w:t>
      </w:r>
      <w:r w:rsidR="00982EF4">
        <w:rPr>
          <w:rFonts w:ascii="Georgia" w:hAnsi="Georgia"/>
          <w:color w:val="444444"/>
          <w:sz w:val="28"/>
          <w:szCs w:val="28"/>
        </w:rPr>
        <w:t xml:space="preserve">to exhibit fellowship </w:t>
      </w:r>
      <w:r w:rsidR="00982EF4" w:rsidRPr="00C92257">
        <w:rPr>
          <w:rFonts w:ascii="Georgia" w:hAnsi="Georgia" w:cs="Times New Roman"/>
          <w:color w:val="333333"/>
          <w:sz w:val="28"/>
          <w:szCs w:val="28"/>
        </w:rPr>
        <w:t>regardless of cultural or denominational differences.</w:t>
      </w:r>
      <w:r w:rsidR="00982EF4" w:rsidRPr="00C92257">
        <w:rPr>
          <w:rFonts w:ascii="Georgia" w:hAnsi="Georgia" w:cs="Times New Roman"/>
          <w:sz w:val="28"/>
          <w:szCs w:val="28"/>
        </w:rPr>
        <w:t xml:space="preserve"> </w:t>
      </w:r>
      <w:r w:rsidR="00D10352" w:rsidRPr="00C92257">
        <w:rPr>
          <w:rFonts w:ascii="Georgia" w:hAnsi="Georgia" w:cs="Times New Roman"/>
          <w:color w:val="333333"/>
          <w:sz w:val="28"/>
          <w:szCs w:val="28"/>
          <w:shd w:val="clear" w:color="auto" w:fill="FFFFFF"/>
        </w:rPr>
        <w:t>The focus is always on what believers have in common</w:t>
      </w:r>
      <w:r w:rsidR="00D10352" w:rsidRPr="00C92257">
        <w:rPr>
          <w:rFonts w:ascii="Georgia" w:hAnsi="Georgia"/>
          <w:color w:val="333333"/>
          <w:sz w:val="28"/>
          <w:szCs w:val="28"/>
          <w:shd w:val="clear" w:color="auto" w:fill="FFFFFF"/>
        </w:rPr>
        <w:t>.</w:t>
      </w:r>
      <w:r w:rsidR="00D10352" w:rsidRPr="00AE0188">
        <w:rPr>
          <w:rFonts w:ascii="Georgia" w:hAnsi="Georgia" w:cs="Times New Roman"/>
          <w:sz w:val="28"/>
          <w:szCs w:val="28"/>
        </w:rPr>
        <w:t xml:space="preserve"> </w:t>
      </w:r>
    </w:p>
    <w:p w14:paraId="024613BA" w14:textId="2BEAF778" w:rsidR="00075A74" w:rsidRPr="00A54F89" w:rsidRDefault="00D10352" w:rsidP="00A54F89">
      <w:pPr>
        <w:shd w:val="clear" w:color="auto" w:fill="FFFFFF"/>
        <w:spacing w:before="100" w:beforeAutospacing="1" w:after="100" w:afterAutospacing="1" w:line="240" w:lineRule="auto"/>
        <w:rPr>
          <w:rFonts w:ascii="Georgia" w:hAnsi="Georgia" w:cs="Times New Roman"/>
          <w:sz w:val="28"/>
          <w:szCs w:val="28"/>
        </w:rPr>
      </w:pPr>
      <w:r>
        <w:rPr>
          <w:rFonts w:ascii="Georgia" w:hAnsi="Georgia" w:cs="Times New Roman"/>
          <w:b/>
          <w:sz w:val="28"/>
          <w:szCs w:val="28"/>
        </w:rPr>
        <w:t>For example, i</w:t>
      </w:r>
      <w:r w:rsidR="00075A74" w:rsidRPr="00C92257">
        <w:rPr>
          <w:rFonts w:ascii="Georgia" w:hAnsi="Georgia" w:cs="Times New Roman"/>
          <w:b/>
          <w:sz w:val="28"/>
          <w:szCs w:val="28"/>
        </w:rPr>
        <w:t>n John 5:5</w:t>
      </w:r>
      <w:r w:rsidR="00075A74" w:rsidRPr="00C92257">
        <w:rPr>
          <w:rFonts w:ascii="Georgia" w:hAnsi="Georgia" w:cs="Times New Roman"/>
          <w:sz w:val="28"/>
          <w:szCs w:val="28"/>
        </w:rPr>
        <w:t>, Jesus said, “I am the vine, and you are the branches.</w:t>
      </w:r>
      <w:r>
        <w:rPr>
          <w:rFonts w:ascii="Georgia" w:hAnsi="Georgia" w:cs="Times New Roman"/>
          <w:sz w:val="28"/>
          <w:szCs w:val="28"/>
        </w:rPr>
        <w:t xml:space="preserve"> If a man remains in me and I in him, he will bear much fruit; apart from me you can do nothing</w:t>
      </w:r>
      <w:r w:rsidR="00075A74" w:rsidRPr="00C92257">
        <w:rPr>
          <w:rFonts w:ascii="Georgia" w:hAnsi="Georgia" w:cs="Times New Roman"/>
          <w:sz w:val="28"/>
          <w:szCs w:val="28"/>
        </w:rPr>
        <w:t>”</w:t>
      </w:r>
      <w:r>
        <w:rPr>
          <w:rFonts w:ascii="Georgia" w:hAnsi="Georgia" w:cs="Times New Roman"/>
          <w:sz w:val="28"/>
          <w:szCs w:val="28"/>
        </w:rPr>
        <w:t xml:space="preserve">. </w:t>
      </w:r>
      <w:r w:rsidR="00B06FA1">
        <w:rPr>
          <w:rFonts w:ascii="Georgia" w:hAnsi="Georgia" w:cs="Times New Roman"/>
          <w:sz w:val="28"/>
          <w:szCs w:val="28"/>
        </w:rPr>
        <w:t>So, t</w:t>
      </w:r>
      <w:r w:rsidR="00075A74" w:rsidRPr="00A54F89">
        <w:rPr>
          <w:rFonts w:ascii="Georgia" w:hAnsi="Georgia" w:cs="Times New Roman"/>
          <w:sz w:val="28"/>
          <w:szCs w:val="28"/>
        </w:rPr>
        <w:t>he moment you were spiritually born into God’s family you were given some astounding birthday gift, the family name, the family likeness, family privileges, family intimate access, and the family inheritance.</w:t>
      </w:r>
    </w:p>
    <w:p w14:paraId="556F7FBD" w14:textId="77777777" w:rsidR="00075A74" w:rsidRPr="00C92257" w:rsidRDefault="00075A74" w:rsidP="00075A74">
      <w:pPr>
        <w:pStyle w:val="ListParagraph"/>
        <w:numPr>
          <w:ilvl w:val="0"/>
          <w:numId w:val="3"/>
        </w:numPr>
        <w:rPr>
          <w:rFonts w:ascii="Georgia" w:hAnsi="Georgia" w:cs="Times New Roman"/>
          <w:sz w:val="28"/>
          <w:szCs w:val="28"/>
        </w:rPr>
      </w:pPr>
      <w:r w:rsidRPr="00C92257">
        <w:rPr>
          <w:rFonts w:ascii="Georgia" w:hAnsi="Georgia" w:cs="Times New Roman"/>
          <w:sz w:val="28"/>
          <w:szCs w:val="28"/>
        </w:rPr>
        <w:t>Today, many churches place great importance to being true to the word of God, observing the Lord’s supper, and being fervent in prayer.</w:t>
      </w:r>
    </w:p>
    <w:p w14:paraId="31846635" w14:textId="77777777" w:rsidR="00075A74" w:rsidRPr="00C92257" w:rsidRDefault="00075A74" w:rsidP="00075A74">
      <w:pPr>
        <w:pStyle w:val="ListParagraph"/>
        <w:numPr>
          <w:ilvl w:val="0"/>
          <w:numId w:val="3"/>
        </w:numPr>
        <w:rPr>
          <w:rFonts w:ascii="Georgia" w:hAnsi="Georgia" w:cs="Times New Roman"/>
          <w:sz w:val="28"/>
          <w:szCs w:val="28"/>
        </w:rPr>
      </w:pPr>
      <w:r w:rsidRPr="00C92257">
        <w:rPr>
          <w:rFonts w:ascii="Georgia" w:hAnsi="Georgia" w:cs="Times New Roman"/>
          <w:sz w:val="28"/>
          <w:szCs w:val="28"/>
        </w:rPr>
        <w:t>These things are certainly important, but what of “</w:t>
      </w:r>
      <w:r w:rsidRPr="00C92257">
        <w:rPr>
          <w:rFonts w:ascii="Georgia" w:hAnsi="Georgia" w:cs="Times New Roman"/>
          <w:b/>
          <w:sz w:val="28"/>
          <w:szCs w:val="28"/>
        </w:rPr>
        <w:t>fellowship</w:t>
      </w:r>
      <w:r w:rsidRPr="00C92257">
        <w:rPr>
          <w:rFonts w:ascii="Georgia" w:hAnsi="Georgia" w:cs="Times New Roman"/>
          <w:sz w:val="28"/>
          <w:szCs w:val="28"/>
        </w:rPr>
        <w:t>”?</w:t>
      </w:r>
    </w:p>
    <w:p w14:paraId="3F51C2FD" w14:textId="77777777" w:rsidR="00075A74" w:rsidRPr="00C92257" w:rsidRDefault="00075A74" w:rsidP="00075A74">
      <w:pPr>
        <w:pStyle w:val="ListParagraph"/>
        <w:numPr>
          <w:ilvl w:val="0"/>
          <w:numId w:val="4"/>
        </w:numPr>
        <w:rPr>
          <w:rFonts w:ascii="Georgia" w:hAnsi="Georgia" w:cs="Times New Roman"/>
          <w:sz w:val="28"/>
          <w:szCs w:val="28"/>
        </w:rPr>
      </w:pPr>
      <w:r w:rsidRPr="00C92257">
        <w:rPr>
          <w:rFonts w:ascii="Georgia" w:hAnsi="Georgia" w:cs="Times New Roman"/>
          <w:sz w:val="28"/>
          <w:szCs w:val="28"/>
        </w:rPr>
        <w:t>Do we properly understand this facet of the Lord’s church?</w:t>
      </w:r>
    </w:p>
    <w:p w14:paraId="3EB2458B" w14:textId="1488C751" w:rsidR="00075A74" w:rsidRPr="00C92257" w:rsidRDefault="00075A74" w:rsidP="00075A74">
      <w:pPr>
        <w:pStyle w:val="ListParagraph"/>
        <w:numPr>
          <w:ilvl w:val="0"/>
          <w:numId w:val="4"/>
        </w:numPr>
        <w:rPr>
          <w:rFonts w:ascii="Georgia" w:hAnsi="Georgia" w:cs="Times New Roman"/>
          <w:sz w:val="28"/>
          <w:szCs w:val="28"/>
        </w:rPr>
      </w:pPr>
      <w:r w:rsidRPr="00C92257">
        <w:rPr>
          <w:rFonts w:ascii="Georgia" w:hAnsi="Georgia" w:cs="Times New Roman"/>
          <w:sz w:val="28"/>
          <w:szCs w:val="28"/>
        </w:rPr>
        <w:t>Are we practicing it in a way consistent with the example of the early church?</w:t>
      </w:r>
    </w:p>
    <w:p w14:paraId="5822B2F9" w14:textId="2F97ED28" w:rsidR="00075A74" w:rsidRPr="00C92257" w:rsidRDefault="00075A74" w:rsidP="00075A74">
      <w:pPr>
        <w:pStyle w:val="ListParagraph"/>
        <w:numPr>
          <w:ilvl w:val="0"/>
          <w:numId w:val="3"/>
        </w:numPr>
        <w:rPr>
          <w:rFonts w:ascii="Georgia" w:hAnsi="Georgia" w:cs="Times New Roman"/>
          <w:sz w:val="28"/>
          <w:szCs w:val="28"/>
        </w:rPr>
      </w:pPr>
      <w:r w:rsidRPr="00C92257">
        <w:rPr>
          <w:rFonts w:ascii="Georgia" w:hAnsi="Georgia" w:cs="Times New Roman"/>
          <w:sz w:val="28"/>
          <w:szCs w:val="28"/>
        </w:rPr>
        <w:t>Beginning with this experience….</w:t>
      </w:r>
    </w:p>
    <w:p w14:paraId="4638CD41" w14:textId="77777777" w:rsidR="00075A74" w:rsidRPr="00C92257" w:rsidRDefault="00075A74" w:rsidP="00075A74">
      <w:pPr>
        <w:pStyle w:val="ListParagraph"/>
        <w:numPr>
          <w:ilvl w:val="0"/>
          <w:numId w:val="5"/>
        </w:numPr>
        <w:rPr>
          <w:rFonts w:ascii="Georgia" w:hAnsi="Georgia" w:cs="Times New Roman"/>
          <w:sz w:val="28"/>
          <w:szCs w:val="28"/>
        </w:rPr>
      </w:pPr>
      <w:r w:rsidRPr="00C92257">
        <w:rPr>
          <w:rFonts w:ascii="Georgia" w:hAnsi="Georgia" w:cs="Times New Roman"/>
          <w:sz w:val="28"/>
          <w:szCs w:val="28"/>
        </w:rPr>
        <w:t>We want to examine the subject of “</w:t>
      </w:r>
      <w:r w:rsidRPr="00C92257">
        <w:rPr>
          <w:rFonts w:ascii="Georgia" w:hAnsi="Georgia" w:cs="Times New Roman"/>
          <w:b/>
          <w:sz w:val="28"/>
          <w:szCs w:val="28"/>
        </w:rPr>
        <w:t>fellowship</w:t>
      </w:r>
      <w:r w:rsidRPr="00C92257">
        <w:rPr>
          <w:rFonts w:ascii="Georgia" w:hAnsi="Georgia" w:cs="Times New Roman"/>
          <w:sz w:val="28"/>
          <w:szCs w:val="28"/>
        </w:rPr>
        <w:t>” in the light of scriptures.</w:t>
      </w:r>
    </w:p>
    <w:p w14:paraId="16573911" w14:textId="77777777" w:rsidR="000C2046" w:rsidRDefault="00075A74" w:rsidP="000C2046">
      <w:pPr>
        <w:pStyle w:val="ListParagraph"/>
        <w:numPr>
          <w:ilvl w:val="0"/>
          <w:numId w:val="5"/>
        </w:numPr>
        <w:rPr>
          <w:rFonts w:ascii="Georgia" w:hAnsi="Georgia" w:cs="Times New Roman"/>
          <w:sz w:val="28"/>
          <w:szCs w:val="28"/>
        </w:rPr>
      </w:pPr>
      <w:r w:rsidRPr="00C92257">
        <w:rPr>
          <w:rFonts w:ascii="Georgia" w:hAnsi="Georgia" w:cs="Times New Roman"/>
          <w:sz w:val="28"/>
          <w:szCs w:val="28"/>
        </w:rPr>
        <w:t>With the objective in the mind of ensuring a proper understanding and application of this Biblical subject</w:t>
      </w:r>
    </w:p>
    <w:p w14:paraId="3A842858" w14:textId="77777777" w:rsidR="000C2046" w:rsidRDefault="000C2046" w:rsidP="000C2046">
      <w:pPr>
        <w:rPr>
          <w:rFonts w:ascii="Georgia" w:hAnsi="Georgia" w:cs="Times New Roman"/>
          <w:sz w:val="28"/>
          <w:szCs w:val="28"/>
        </w:rPr>
      </w:pPr>
      <w:r w:rsidRPr="000C2046">
        <w:rPr>
          <w:rFonts w:ascii="Georgia" w:hAnsi="Georgia" w:cs="Times New Roman"/>
          <w:sz w:val="28"/>
          <w:szCs w:val="28"/>
        </w:rPr>
        <w:t xml:space="preserve">While societal trends may be nourishing the spirit of self-centeredness, I believe God has designed the church to point us in a different direction about the true meaning of fellowship. </w:t>
      </w:r>
      <w:r w:rsidR="00EA6B57" w:rsidRPr="00C92257">
        <w:rPr>
          <w:rFonts w:ascii="Georgia" w:eastAsia="Times New Roman" w:hAnsi="Georgia" w:cs="Times New Roman"/>
          <w:sz w:val="28"/>
          <w:szCs w:val="28"/>
          <w:bdr w:val="none" w:sz="0" w:space="0" w:color="auto" w:frame="1"/>
        </w:rPr>
        <w:t xml:space="preserve">Fellowship </w:t>
      </w:r>
      <w:r w:rsidR="00EA6B57">
        <w:rPr>
          <w:rFonts w:ascii="Georgia" w:eastAsia="Times New Roman" w:hAnsi="Georgia" w:cs="Times New Roman"/>
          <w:sz w:val="28"/>
          <w:szCs w:val="28"/>
          <w:bdr w:val="none" w:sz="0" w:space="0" w:color="auto" w:frame="1"/>
        </w:rPr>
        <w:t xml:space="preserve">matters! It </w:t>
      </w:r>
      <w:r w:rsidR="00EA6B57" w:rsidRPr="00C92257">
        <w:rPr>
          <w:rFonts w:ascii="Georgia" w:eastAsia="Times New Roman" w:hAnsi="Georgia" w:cs="Times New Roman"/>
          <w:sz w:val="28"/>
          <w:szCs w:val="28"/>
          <w:bdr w:val="none" w:sz="0" w:space="0" w:color="auto" w:frame="1"/>
        </w:rPr>
        <w:t xml:space="preserve">is important to me and </w:t>
      </w:r>
      <w:r>
        <w:rPr>
          <w:rFonts w:ascii="Georgia" w:eastAsia="Times New Roman" w:hAnsi="Georgia" w:cs="Times New Roman"/>
          <w:sz w:val="28"/>
          <w:szCs w:val="28"/>
          <w:bdr w:val="none" w:sz="0" w:space="0" w:color="auto" w:frame="1"/>
        </w:rPr>
        <w:t xml:space="preserve">to </w:t>
      </w:r>
      <w:r w:rsidR="00EA6B57" w:rsidRPr="00C92257">
        <w:rPr>
          <w:rFonts w:ascii="Georgia" w:eastAsia="Times New Roman" w:hAnsi="Georgia" w:cs="Times New Roman"/>
          <w:sz w:val="28"/>
          <w:szCs w:val="28"/>
          <w:bdr w:val="none" w:sz="0" w:space="0" w:color="auto" w:frame="1"/>
        </w:rPr>
        <w:t xml:space="preserve">everyone </w:t>
      </w:r>
      <w:r w:rsidR="00EA6B57">
        <w:rPr>
          <w:rFonts w:ascii="Georgia" w:eastAsia="Times New Roman" w:hAnsi="Georgia" w:cs="Times New Roman"/>
          <w:sz w:val="28"/>
          <w:szCs w:val="28"/>
          <w:bdr w:val="none" w:sz="0" w:space="0" w:color="auto" w:frame="1"/>
        </w:rPr>
        <w:t xml:space="preserve">who is </w:t>
      </w:r>
      <w:r w:rsidR="00EA6B57" w:rsidRPr="00C92257">
        <w:rPr>
          <w:rFonts w:ascii="Georgia" w:eastAsia="Times New Roman" w:hAnsi="Georgia" w:cs="Times New Roman"/>
          <w:sz w:val="28"/>
          <w:szCs w:val="28"/>
          <w:bdr w:val="none" w:sz="0" w:space="0" w:color="auto" w:frame="1"/>
        </w:rPr>
        <w:t xml:space="preserve">here </w:t>
      </w:r>
      <w:r w:rsidR="00EA6B57">
        <w:rPr>
          <w:rFonts w:ascii="Georgia" w:eastAsia="Times New Roman" w:hAnsi="Georgia" w:cs="Times New Roman"/>
          <w:sz w:val="28"/>
          <w:szCs w:val="28"/>
          <w:bdr w:val="none" w:sz="0" w:space="0" w:color="auto" w:frame="1"/>
        </w:rPr>
        <w:t xml:space="preserve">today </w:t>
      </w:r>
      <w:r w:rsidR="00EA6B57" w:rsidRPr="00C92257">
        <w:rPr>
          <w:rFonts w:ascii="Georgia" w:eastAsia="Times New Roman" w:hAnsi="Georgia" w:cs="Times New Roman"/>
          <w:sz w:val="28"/>
          <w:szCs w:val="28"/>
          <w:bdr w:val="none" w:sz="0" w:space="0" w:color="auto" w:frame="1"/>
        </w:rPr>
        <w:t>because our mission as followers of Christ</w:t>
      </w:r>
      <w:r w:rsidR="00EA6B57" w:rsidRPr="00C92257">
        <w:rPr>
          <w:rStyle w:val="text"/>
          <w:rFonts w:ascii="Georgia" w:hAnsi="Georgia" w:cs="Times New Roman"/>
          <w:iCs/>
          <w:sz w:val="28"/>
          <w:szCs w:val="28"/>
        </w:rPr>
        <w:t xml:space="preserve"> is to proclaim His gospel throughout the world</w:t>
      </w:r>
      <w:r w:rsidR="00EA6B57">
        <w:rPr>
          <w:rFonts w:ascii="Georgia" w:hAnsi="Georgia" w:cs="Times New Roman"/>
          <w:color w:val="333333"/>
          <w:sz w:val="28"/>
          <w:szCs w:val="28"/>
          <w:shd w:val="clear" w:color="auto" w:fill="FFFFFF"/>
        </w:rPr>
        <w:t xml:space="preserve">. </w:t>
      </w:r>
      <w:r w:rsidR="00AD642D" w:rsidRPr="00C92257">
        <w:rPr>
          <w:rFonts w:ascii="Georgia" w:hAnsi="Georgia" w:cs="Times New Roman"/>
          <w:sz w:val="28"/>
          <w:szCs w:val="28"/>
        </w:rPr>
        <w:t>Which means our relationship with God as His children, born into His family by the Holy Spirit is through faith in Christ</w:t>
      </w:r>
      <w:r w:rsidR="00AD642D">
        <w:rPr>
          <w:rFonts w:ascii="Georgia" w:hAnsi="Georgia" w:cs="Times New Roman"/>
          <w:sz w:val="28"/>
          <w:szCs w:val="28"/>
        </w:rPr>
        <w:t>.</w:t>
      </w:r>
    </w:p>
    <w:p w14:paraId="63054607" w14:textId="400C7F80" w:rsidR="00EA6B57" w:rsidRPr="000C2046" w:rsidRDefault="00AD642D" w:rsidP="000C2046">
      <w:pPr>
        <w:rPr>
          <w:rFonts w:ascii="Georgia" w:hAnsi="Georgia" w:cs="Times New Roman"/>
          <w:sz w:val="28"/>
          <w:szCs w:val="28"/>
        </w:rPr>
      </w:pPr>
      <w:r>
        <w:rPr>
          <w:rFonts w:ascii="Georgia" w:hAnsi="Georgia" w:cs="Times New Roman"/>
          <w:sz w:val="28"/>
          <w:szCs w:val="28"/>
        </w:rPr>
        <w:t xml:space="preserve"> </w:t>
      </w:r>
      <w:r w:rsidR="00EA6B57" w:rsidRPr="00C92257">
        <w:rPr>
          <w:rFonts w:ascii="Georgia" w:hAnsi="Georgia" w:cs="Times New Roman"/>
          <w:b/>
          <w:sz w:val="28"/>
          <w:szCs w:val="28"/>
        </w:rPr>
        <w:t>This truth is emphasized in the apostles’ doctrine …….</w:t>
      </w:r>
    </w:p>
    <w:p w14:paraId="5C5C6CA8" w14:textId="77777777" w:rsidR="00EA6B57" w:rsidRPr="00C92257" w:rsidRDefault="00EA6B57" w:rsidP="00EA6B57">
      <w:pPr>
        <w:pStyle w:val="ListParagraph"/>
        <w:numPr>
          <w:ilvl w:val="0"/>
          <w:numId w:val="16"/>
        </w:numPr>
        <w:rPr>
          <w:rFonts w:ascii="Georgia" w:hAnsi="Georgia" w:cs="Times New Roman"/>
          <w:sz w:val="28"/>
          <w:szCs w:val="28"/>
        </w:rPr>
      </w:pPr>
      <w:r w:rsidRPr="00C92257">
        <w:rPr>
          <w:rFonts w:ascii="Georgia" w:hAnsi="Georgia" w:cs="Times New Roman"/>
          <w:sz w:val="28"/>
          <w:szCs w:val="28"/>
        </w:rPr>
        <w:t>We are to be hospitable to one another - 1 Peter 4:9</w:t>
      </w:r>
    </w:p>
    <w:p w14:paraId="60C15B5F" w14:textId="77777777" w:rsidR="00EA6B57" w:rsidRPr="00C92257" w:rsidRDefault="00EA6B57" w:rsidP="00EA6B57">
      <w:pPr>
        <w:pStyle w:val="ListParagraph"/>
        <w:numPr>
          <w:ilvl w:val="0"/>
          <w:numId w:val="16"/>
        </w:numPr>
        <w:rPr>
          <w:rFonts w:ascii="Georgia" w:hAnsi="Georgia" w:cs="Times New Roman"/>
          <w:sz w:val="28"/>
          <w:szCs w:val="28"/>
        </w:rPr>
      </w:pPr>
      <w:r w:rsidRPr="00C92257">
        <w:rPr>
          <w:rFonts w:ascii="Georgia" w:hAnsi="Georgia" w:cs="Times New Roman"/>
          <w:sz w:val="28"/>
          <w:szCs w:val="28"/>
        </w:rPr>
        <w:t>We are to have care for one another – 1 Cor. 12:26</w:t>
      </w:r>
    </w:p>
    <w:p w14:paraId="74DB2C64" w14:textId="77777777" w:rsidR="00EA6B57" w:rsidRPr="00C92257" w:rsidRDefault="00EA6B57" w:rsidP="00EA6B57">
      <w:pPr>
        <w:pStyle w:val="ListParagraph"/>
        <w:numPr>
          <w:ilvl w:val="0"/>
          <w:numId w:val="16"/>
        </w:numPr>
        <w:rPr>
          <w:rFonts w:ascii="Georgia" w:hAnsi="Georgia" w:cs="Times New Roman"/>
          <w:sz w:val="28"/>
          <w:szCs w:val="28"/>
        </w:rPr>
      </w:pPr>
      <w:r w:rsidRPr="00C92257">
        <w:rPr>
          <w:rFonts w:ascii="Georgia" w:hAnsi="Georgia" w:cs="Times New Roman"/>
          <w:sz w:val="28"/>
          <w:szCs w:val="28"/>
        </w:rPr>
        <w:t>We are to pray for one another – James 5:16</w:t>
      </w:r>
    </w:p>
    <w:p w14:paraId="1742F337" w14:textId="77777777" w:rsidR="00EA6B57" w:rsidRPr="00C92257" w:rsidRDefault="00EA6B57" w:rsidP="00EA6B57">
      <w:pPr>
        <w:pStyle w:val="ListParagraph"/>
        <w:numPr>
          <w:ilvl w:val="0"/>
          <w:numId w:val="16"/>
        </w:numPr>
        <w:rPr>
          <w:rFonts w:ascii="Georgia" w:hAnsi="Georgia" w:cs="Times New Roman"/>
          <w:sz w:val="28"/>
          <w:szCs w:val="28"/>
        </w:rPr>
      </w:pPr>
      <w:r w:rsidRPr="00C92257">
        <w:rPr>
          <w:rFonts w:ascii="Georgia" w:hAnsi="Georgia" w:cs="Times New Roman"/>
          <w:sz w:val="28"/>
          <w:szCs w:val="28"/>
        </w:rPr>
        <w:t>We are to restore one another – James 5: 19-20</w:t>
      </w:r>
    </w:p>
    <w:p w14:paraId="7E793442" w14:textId="77777777" w:rsidR="00EA6B57" w:rsidRPr="00C92257" w:rsidRDefault="00EA6B57" w:rsidP="00EA6B57">
      <w:pPr>
        <w:pStyle w:val="ListParagraph"/>
        <w:numPr>
          <w:ilvl w:val="0"/>
          <w:numId w:val="16"/>
        </w:numPr>
        <w:rPr>
          <w:rFonts w:ascii="Georgia" w:hAnsi="Georgia" w:cs="Times New Roman"/>
          <w:sz w:val="28"/>
          <w:szCs w:val="28"/>
        </w:rPr>
      </w:pPr>
      <w:r w:rsidRPr="00C92257">
        <w:rPr>
          <w:rFonts w:ascii="Georgia" w:hAnsi="Georgia" w:cs="Times New Roman"/>
          <w:sz w:val="28"/>
          <w:szCs w:val="28"/>
        </w:rPr>
        <w:t>We are to teach and admonish one another – Col. 3:16</w:t>
      </w:r>
    </w:p>
    <w:p w14:paraId="0AD6B96C" w14:textId="77777777" w:rsidR="00EA6B57" w:rsidRPr="00C92257" w:rsidRDefault="00EA6B57" w:rsidP="00EA6B57">
      <w:pPr>
        <w:pStyle w:val="ListParagraph"/>
        <w:numPr>
          <w:ilvl w:val="0"/>
          <w:numId w:val="16"/>
        </w:numPr>
        <w:rPr>
          <w:rFonts w:ascii="Georgia" w:hAnsi="Georgia" w:cs="Times New Roman"/>
          <w:sz w:val="28"/>
          <w:szCs w:val="28"/>
        </w:rPr>
      </w:pPr>
      <w:r w:rsidRPr="00C92257">
        <w:rPr>
          <w:rFonts w:ascii="Georgia" w:hAnsi="Georgia" w:cs="Times New Roman"/>
          <w:sz w:val="28"/>
          <w:szCs w:val="28"/>
        </w:rPr>
        <w:t>We are to serve one another in love – Gal. 5: 13</w:t>
      </w:r>
    </w:p>
    <w:p w14:paraId="6A941802" w14:textId="77777777" w:rsidR="00EA6B57" w:rsidRPr="00C92257" w:rsidRDefault="00EA6B57" w:rsidP="00EA6B57">
      <w:pPr>
        <w:pStyle w:val="ListParagraph"/>
        <w:numPr>
          <w:ilvl w:val="0"/>
          <w:numId w:val="15"/>
        </w:numPr>
        <w:rPr>
          <w:rFonts w:ascii="Georgia" w:hAnsi="Georgia" w:cs="Times New Roman"/>
          <w:sz w:val="28"/>
          <w:szCs w:val="28"/>
        </w:rPr>
      </w:pPr>
      <w:r w:rsidRPr="00C92257">
        <w:rPr>
          <w:rFonts w:ascii="Georgia" w:hAnsi="Georgia" w:cs="Times New Roman"/>
          <w:b/>
          <w:sz w:val="28"/>
          <w:szCs w:val="28"/>
        </w:rPr>
        <w:t>This truth was exemplified in the early church</w:t>
      </w:r>
      <w:r w:rsidRPr="00C92257">
        <w:rPr>
          <w:rFonts w:ascii="Georgia" w:hAnsi="Georgia" w:cs="Times New Roman"/>
          <w:sz w:val="28"/>
          <w:szCs w:val="28"/>
        </w:rPr>
        <w:t>……</w:t>
      </w:r>
    </w:p>
    <w:p w14:paraId="4E69F245" w14:textId="77777777" w:rsidR="00EA6B57" w:rsidRPr="00C92257" w:rsidRDefault="00EA6B57" w:rsidP="00EA6B57">
      <w:pPr>
        <w:pStyle w:val="ListParagraph"/>
        <w:numPr>
          <w:ilvl w:val="0"/>
          <w:numId w:val="17"/>
        </w:numPr>
        <w:rPr>
          <w:rFonts w:ascii="Georgia" w:hAnsi="Georgia" w:cs="Times New Roman"/>
          <w:sz w:val="28"/>
          <w:szCs w:val="28"/>
        </w:rPr>
      </w:pPr>
      <w:r w:rsidRPr="00C92257">
        <w:rPr>
          <w:rFonts w:ascii="Georgia" w:hAnsi="Georgia" w:cs="Times New Roman"/>
          <w:sz w:val="28"/>
          <w:szCs w:val="28"/>
        </w:rPr>
        <w:t>By the church in Jerusalem – Acts 2: 42-46</w:t>
      </w:r>
    </w:p>
    <w:p w14:paraId="51803056" w14:textId="77777777" w:rsidR="00EA6B57" w:rsidRPr="00C92257" w:rsidRDefault="00EA6B57" w:rsidP="00EA6B57">
      <w:pPr>
        <w:pStyle w:val="ListParagraph"/>
        <w:numPr>
          <w:ilvl w:val="0"/>
          <w:numId w:val="17"/>
        </w:numPr>
        <w:rPr>
          <w:rFonts w:ascii="Georgia" w:hAnsi="Georgia" w:cs="Times New Roman"/>
          <w:sz w:val="28"/>
          <w:szCs w:val="28"/>
        </w:rPr>
      </w:pPr>
      <w:r w:rsidRPr="00C92257">
        <w:rPr>
          <w:rFonts w:ascii="Georgia" w:hAnsi="Georgia" w:cs="Times New Roman"/>
          <w:sz w:val="28"/>
          <w:szCs w:val="28"/>
        </w:rPr>
        <w:t>By the church in Antioch – Acts 11:27- 30</w:t>
      </w:r>
    </w:p>
    <w:p w14:paraId="3DCB22F7" w14:textId="77777777" w:rsidR="00EA6B57" w:rsidRPr="00C92257" w:rsidRDefault="00EA6B57" w:rsidP="00EA6B57">
      <w:pPr>
        <w:pStyle w:val="ListParagraph"/>
        <w:numPr>
          <w:ilvl w:val="0"/>
          <w:numId w:val="17"/>
        </w:numPr>
        <w:rPr>
          <w:rFonts w:ascii="Georgia" w:hAnsi="Georgia" w:cs="Times New Roman"/>
          <w:sz w:val="28"/>
          <w:szCs w:val="28"/>
        </w:rPr>
      </w:pPr>
      <w:r w:rsidRPr="00C92257">
        <w:rPr>
          <w:rFonts w:ascii="Georgia" w:hAnsi="Georgia" w:cs="Times New Roman"/>
          <w:sz w:val="28"/>
          <w:szCs w:val="28"/>
        </w:rPr>
        <w:t>By the church in Macedonia 2 Cor. 8:1-5</w:t>
      </w:r>
    </w:p>
    <w:p w14:paraId="350941C3" w14:textId="77777777" w:rsidR="00EA6B57" w:rsidRPr="00C92257" w:rsidRDefault="00EA6B57" w:rsidP="00EA6B57">
      <w:pPr>
        <w:pStyle w:val="ListParagraph"/>
        <w:numPr>
          <w:ilvl w:val="0"/>
          <w:numId w:val="17"/>
        </w:numPr>
        <w:rPr>
          <w:rFonts w:ascii="Georgia" w:hAnsi="Georgia" w:cs="Times New Roman"/>
          <w:sz w:val="28"/>
          <w:szCs w:val="28"/>
        </w:rPr>
      </w:pPr>
      <w:r w:rsidRPr="00C92257">
        <w:rPr>
          <w:rFonts w:ascii="Georgia" w:hAnsi="Georgia" w:cs="Times New Roman"/>
          <w:sz w:val="28"/>
          <w:szCs w:val="28"/>
        </w:rPr>
        <w:t>By the church in Achaia – Rom. 15:26</w:t>
      </w:r>
    </w:p>
    <w:p w14:paraId="3A1AD6A8" w14:textId="75583172" w:rsidR="006648EC" w:rsidRPr="006648EC" w:rsidRDefault="00EA6B57" w:rsidP="006648EC">
      <w:pPr>
        <w:shd w:val="clear" w:color="auto" w:fill="FFFFFF"/>
        <w:spacing w:before="100" w:beforeAutospacing="1" w:after="100" w:afterAutospacing="1" w:line="240" w:lineRule="auto"/>
        <w:rPr>
          <w:rFonts w:ascii="Georgia" w:hAnsi="Georgia"/>
          <w:color w:val="333333"/>
          <w:sz w:val="28"/>
          <w:szCs w:val="28"/>
          <w:shd w:val="clear" w:color="auto" w:fill="FFFFFF"/>
        </w:rPr>
      </w:pPr>
      <w:r w:rsidRPr="00C92257">
        <w:rPr>
          <w:rFonts w:ascii="Georgia" w:hAnsi="Georgia" w:cs="Times New Roman"/>
          <w:color w:val="333333"/>
          <w:sz w:val="28"/>
          <w:szCs w:val="28"/>
          <w:shd w:val="clear" w:color="auto" w:fill="FFFFFF"/>
        </w:rPr>
        <w:t>The Greek word “koinonia”</w:t>
      </w:r>
      <w:r w:rsidR="006A4EFD">
        <w:rPr>
          <w:rFonts w:ascii="Georgia" w:hAnsi="Georgia" w:cs="Times New Roman"/>
          <w:color w:val="333333"/>
          <w:sz w:val="28"/>
          <w:szCs w:val="28"/>
          <w:shd w:val="clear" w:color="auto" w:fill="FFFFFF"/>
        </w:rPr>
        <w:t xml:space="preserve"> or fellowship</w:t>
      </w:r>
      <w:r w:rsidRPr="00C92257">
        <w:rPr>
          <w:rFonts w:ascii="Georgia" w:hAnsi="Georgia" w:cs="Times New Roman"/>
          <w:color w:val="333333"/>
          <w:sz w:val="28"/>
          <w:szCs w:val="28"/>
          <w:shd w:val="clear" w:color="auto" w:fill="FFFFFF"/>
        </w:rPr>
        <w:t xml:space="preserve"> captures the entirety of th</w:t>
      </w:r>
      <w:r w:rsidR="006A4EFD">
        <w:rPr>
          <w:rFonts w:ascii="Georgia" w:hAnsi="Georgia" w:cs="Times New Roman"/>
          <w:color w:val="333333"/>
          <w:sz w:val="28"/>
          <w:szCs w:val="28"/>
          <w:shd w:val="clear" w:color="auto" w:fill="FFFFFF"/>
        </w:rPr>
        <w:t>o</w:t>
      </w:r>
      <w:r w:rsidRPr="00C92257">
        <w:rPr>
          <w:rFonts w:ascii="Georgia" w:hAnsi="Georgia" w:cs="Times New Roman"/>
          <w:color w:val="333333"/>
          <w:sz w:val="28"/>
          <w:szCs w:val="28"/>
          <w:shd w:val="clear" w:color="auto" w:fill="FFFFFF"/>
        </w:rPr>
        <w:t>s</w:t>
      </w:r>
      <w:r w:rsidR="006A4EFD">
        <w:rPr>
          <w:rFonts w:ascii="Georgia" w:hAnsi="Georgia" w:cs="Times New Roman"/>
          <w:color w:val="333333"/>
          <w:sz w:val="28"/>
          <w:szCs w:val="28"/>
          <w:shd w:val="clear" w:color="auto" w:fill="FFFFFF"/>
        </w:rPr>
        <w:t>e</w:t>
      </w:r>
      <w:r w:rsidRPr="00C92257">
        <w:rPr>
          <w:rFonts w:ascii="Georgia" w:hAnsi="Georgia" w:cs="Times New Roman"/>
          <w:color w:val="333333"/>
          <w:sz w:val="28"/>
          <w:szCs w:val="28"/>
          <w:shd w:val="clear" w:color="auto" w:fill="FFFFFF"/>
        </w:rPr>
        <w:t xml:space="preserve"> relationship</w:t>
      </w:r>
      <w:r w:rsidR="006A4EFD">
        <w:rPr>
          <w:rFonts w:ascii="Georgia" w:hAnsi="Georgia" w:cs="Times New Roman"/>
          <w:color w:val="333333"/>
          <w:sz w:val="28"/>
          <w:szCs w:val="28"/>
          <w:shd w:val="clear" w:color="auto" w:fill="FFFFFF"/>
        </w:rPr>
        <w:t>s</w:t>
      </w:r>
      <w:r w:rsidRPr="00C92257">
        <w:rPr>
          <w:rFonts w:ascii="Georgia" w:hAnsi="Georgia" w:cs="Times New Roman"/>
          <w:color w:val="333333"/>
          <w:sz w:val="28"/>
          <w:szCs w:val="28"/>
          <w:shd w:val="clear" w:color="auto" w:fill="FFFFFF"/>
        </w:rPr>
        <w:t xml:space="preserve">. It involves active participation in Christian community: sharing in spiritual blessings and giving material blessings. </w:t>
      </w:r>
      <w:r w:rsidR="006A4EFD">
        <w:rPr>
          <w:rFonts w:ascii="Georgia" w:hAnsi="Georgia" w:cs="Times New Roman"/>
          <w:color w:val="333333"/>
          <w:sz w:val="28"/>
          <w:szCs w:val="28"/>
          <w:shd w:val="clear" w:color="auto" w:fill="FFFFFF"/>
        </w:rPr>
        <w:t xml:space="preserve">For example, </w:t>
      </w:r>
      <w:r w:rsidRPr="00C92257">
        <w:rPr>
          <w:rFonts w:ascii="Georgia" w:hAnsi="Georgia" w:cs="Times New Roman"/>
          <w:color w:val="333333"/>
          <w:sz w:val="28"/>
          <w:szCs w:val="28"/>
          <w:shd w:val="clear" w:color="auto" w:fill="FFFFFF"/>
        </w:rPr>
        <w:t>Gentile believers in Macedonia had nothing in common with the Jewish believers in Jerusalem except Christ (Rom 15:26–27)</w:t>
      </w:r>
      <w:r w:rsidRPr="00C92257">
        <w:rPr>
          <w:rFonts w:ascii="Georgia" w:hAnsi="Georgia" w:cs="Times New Roman"/>
          <w:sz w:val="28"/>
          <w:szCs w:val="28"/>
        </w:rPr>
        <w:t xml:space="preserve">. </w:t>
      </w:r>
      <w:r w:rsidR="006A4EFD" w:rsidRPr="00C92257">
        <w:rPr>
          <w:rFonts w:ascii="Georgia" w:hAnsi="Georgia" w:cs="Times New Roman"/>
          <w:sz w:val="28"/>
          <w:szCs w:val="28"/>
        </w:rPr>
        <w:t xml:space="preserve">When we fellowship together, we </w:t>
      </w:r>
      <w:r w:rsidR="006A4EFD">
        <w:rPr>
          <w:rFonts w:ascii="Georgia" w:hAnsi="Georgia" w:cs="Times New Roman"/>
          <w:sz w:val="28"/>
          <w:szCs w:val="28"/>
        </w:rPr>
        <w:t xml:space="preserve">have the privilege of communicating and </w:t>
      </w:r>
      <w:r w:rsidR="006A4EFD" w:rsidRPr="00C92257">
        <w:rPr>
          <w:rFonts w:ascii="Georgia" w:hAnsi="Georgia" w:cs="Times New Roman"/>
          <w:sz w:val="28"/>
          <w:szCs w:val="28"/>
        </w:rPr>
        <w:t>shar</w:t>
      </w:r>
      <w:r w:rsidR="006A4EFD">
        <w:rPr>
          <w:rFonts w:ascii="Georgia" w:hAnsi="Georgia" w:cs="Times New Roman"/>
          <w:sz w:val="28"/>
          <w:szCs w:val="28"/>
        </w:rPr>
        <w:t xml:space="preserve">ing God’s message of love and </w:t>
      </w:r>
      <w:r w:rsidR="008A717C">
        <w:rPr>
          <w:rFonts w:ascii="Georgia" w:hAnsi="Georgia" w:cs="Times New Roman"/>
          <w:sz w:val="28"/>
          <w:szCs w:val="28"/>
        </w:rPr>
        <w:t>kindness</w:t>
      </w:r>
      <w:r w:rsidR="006A4EFD">
        <w:rPr>
          <w:rFonts w:ascii="Georgia" w:hAnsi="Georgia" w:cs="Times New Roman"/>
          <w:sz w:val="28"/>
          <w:szCs w:val="28"/>
        </w:rPr>
        <w:t xml:space="preserve"> to one another </w:t>
      </w:r>
      <w:r w:rsidR="006A4EFD" w:rsidRPr="00C92257">
        <w:rPr>
          <w:rFonts w:ascii="Georgia" w:hAnsi="Georgia" w:cs="Times New Roman"/>
          <w:sz w:val="28"/>
          <w:szCs w:val="28"/>
        </w:rPr>
        <w:t xml:space="preserve">regardless of our spiritual condition (cf. 1 Corn. 1:2; 3:1-3). </w:t>
      </w:r>
      <w:r w:rsidR="006A4EFD" w:rsidRPr="00C92257">
        <w:rPr>
          <w:rFonts w:ascii="Georgia" w:hAnsi="Georgia" w:cs="Times New Roman"/>
          <w:color w:val="333333"/>
          <w:sz w:val="28"/>
          <w:szCs w:val="28"/>
          <w:shd w:val="clear" w:color="auto" w:fill="FFFFFF"/>
        </w:rPr>
        <w:t xml:space="preserve">And </w:t>
      </w:r>
      <w:r w:rsidR="006A4EFD" w:rsidRPr="00C92257">
        <w:rPr>
          <w:rFonts w:ascii="Georgia" w:hAnsi="Georgia" w:cs="Times New Roman"/>
          <w:sz w:val="28"/>
          <w:szCs w:val="28"/>
        </w:rPr>
        <w:t xml:space="preserve">we must keep in mind that our experience with God and with one another grows out of our relationship with LORD Jesus (cf. Eph. 2:5,6). </w:t>
      </w:r>
      <w:r w:rsidR="00AB5B0A">
        <w:rPr>
          <w:rFonts w:ascii="Georgia" w:hAnsi="Georgia" w:cs="Times New Roman"/>
          <w:sz w:val="28"/>
          <w:szCs w:val="28"/>
        </w:rPr>
        <w:t>And o</w:t>
      </w:r>
      <w:r w:rsidR="006A4EFD" w:rsidRPr="00C92257">
        <w:rPr>
          <w:rFonts w:ascii="Georgia" w:hAnsi="Georgia" w:cs="Times New Roman"/>
          <w:sz w:val="28"/>
          <w:szCs w:val="28"/>
        </w:rPr>
        <w:t xml:space="preserve">nly those who are in relationship with one another can have true fellowship (subjective experience), </w:t>
      </w:r>
      <w:r w:rsidR="00A97456">
        <w:rPr>
          <w:rFonts w:ascii="Georgia" w:hAnsi="Georgia" w:cs="Times New Roman"/>
          <w:sz w:val="28"/>
          <w:szCs w:val="28"/>
        </w:rPr>
        <w:t xml:space="preserve">but </w:t>
      </w:r>
      <w:r w:rsidR="006A4EFD" w:rsidRPr="00C92257">
        <w:rPr>
          <w:rFonts w:ascii="Georgia" w:hAnsi="Georgia" w:cs="Times New Roman"/>
          <w:sz w:val="28"/>
          <w:szCs w:val="28"/>
        </w:rPr>
        <w:t xml:space="preserve">we must first have a real living relationship with God through faith in Jesus Christ before we can have experiential relationship with God. This is true with God, so it is also becoming true in our relationship with one another (2 Cor. 6:14-7:1). </w:t>
      </w:r>
      <w:r w:rsidR="001F2D8D" w:rsidRPr="00C92257">
        <w:rPr>
          <w:rFonts w:ascii="Georgia" w:hAnsi="Georgia" w:cs="Times New Roman"/>
          <w:color w:val="333333"/>
          <w:sz w:val="28"/>
          <w:szCs w:val="28"/>
          <w:shd w:val="clear" w:color="auto" w:fill="FFFFFF"/>
        </w:rPr>
        <w:t>This is the key to understanding </w:t>
      </w:r>
      <w:r w:rsidR="001F2D8D" w:rsidRPr="00C92257">
        <w:rPr>
          <w:rStyle w:val="Emphasis"/>
          <w:rFonts w:ascii="Georgia" w:hAnsi="Georgia" w:cs="Times New Roman"/>
          <w:color w:val="333333"/>
          <w:sz w:val="28"/>
          <w:szCs w:val="28"/>
          <w:shd w:val="clear" w:color="auto" w:fill="FFFFFF"/>
        </w:rPr>
        <w:t>koinonia</w:t>
      </w:r>
      <w:r w:rsidR="001F2D8D" w:rsidRPr="00C92257">
        <w:rPr>
          <w:rFonts w:ascii="Georgia" w:hAnsi="Georgia" w:cs="Times New Roman"/>
          <w:color w:val="333333"/>
          <w:sz w:val="28"/>
          <w:szCs w:val="28"/>
          <w:shd w:val="clear" w:color="auto" w:fill="FFFFFF"/>
        </w:rPr>
        <w:t> in the New Testament</w:t>
      </w:r>
      <w:r w:rsidR="001F2D8D" w:rsidRPr="00C92257">
        <w:rPr>
          <w:rFonts w:ascii="Georgia" w:eastAsia="Times New Roman" w:hAnsi="Georgia" w:cs="Times New Roman"/>
          <w:sz w:val="28"/>
          <w:szCs w:val="28"/>
          <w:bdr w:val="none" w:sz="0" w:space="0" w:color="auto" w:frame="1"/>
        </w:rPr>
        <w:t xml:space="preserve">. </w:t>
      </w:r>
      <w:r w:rsidR="001F2D8D" w:rsidRPr="00C92257">
        <w:rPr>
          <w:rFonts w:ascii="Georgia" w:hAnsi="Georgia"/>
          <w:color w:val="333333"/>
          <w:sz w:val="28"/>
          <w:szCs w:val="28"/>
          <w:shd w:val="clear" w:color="auto" w:fill="FFFFFF"/>
        </w:rPr>
        <w:t xml:space="preserve">So, the next time you come across “fellowship” used </w:t>
      </w:r>
      <w:r w:rsidR="001F2D8D">
        <w:rPr>
          <w:rFonts w:ascii="Georgia" w:hAnsi="Georgia"/>
          <w:color w:val="333333"/>
          <w:sz w:val="28"/>
          <w:szCs w:val="28"/>
          <w:shd w:val="clear" w:color="auto" w:fill="FFFFFF"/>
        </w:rPr>
        <w:t xml:space="preserve">it </w:t>
      </w:r>
      <w:r w:rsidR="001F2D8D" w:rsidRPr="00C92257">
        <w:rPr>
          <w:rFonts w:ascii="Georgia" w:hAnsi="Georgia"/>
          <w:color w:val="333333"/>
          <w:sz w:val="28"/>
          <w:szCs w:val="28"/>
          <w:shd w:val="clear" w:color="auto" w:fill="FFFFFF"/>
        </w:rPr>
        <w:t>in a churchy way, remember</w:t>
      </w:r>
      <w:r w:rsidR="001F2D8D">
        <w:rPr>
          <w:rFonts w:ascii="Georgia" w:hAnsi="Georgia"/>
          <w:color w:val="333333"/>
          <w:sz w:val="28"/>
          <w:szCs w:val="28"/>
          <w:shd w:val="clear" w:color="auto" w:fill="FFFFFF"/>
        </w:rPr>
        <w:t>ing</w:t>
      </w:r>
      <w:r w:rsidR="001F2D8D" w:rsidRPr="00C92257">
        <w:rPr>
          <w:rFonts w:ascii="Georgia" w:hAnsi="Georgia"/>
          <w:color w:val="333333"/>
          <w:sz w:val="28"/>
          <w:szCs w:val="28"/>
          <w:shd w:val="clear" w:color="auto" w:fill="FFFFFF"/>
        </w:rPr>
        <w:t xml:space="preserve"> that fellowship should focus on what we all have in common: th</w:t>
      </w:r>
      <w:r w:rsidR="006648EC">
        <w:rPr>
          <w:rFonts w:ascii="Georgia" w:hAnsi="Georgia"/>
          <w:color w:val="333333"/>
          <w:sz w:val="28"/>
          <w:szCs w:val="28"/>
          <w:shd w:val="clear" w:color="auto" w:fill="FFFFFF"/>
        </w:rPr>
        <w:t>at</w:t>
      </w:r>
      <w:r w:rsidR="001F2D8D" w:rsidRPr="00C92257">
        <w:rPr>
          <w:rFonts w:ascii="Georgia" w:hAnsi="Georgia"/>
          <w:color w:val="333333"/>
          <w:sz w:val="28"/>
          <w:szCs w:val="28"/>
          <w:shd w:val="clear" w:color="auto" w:fill="FFFFFF"/>
        </w:rPr>
        <w:t xml:space="preserve"> new life in Jesus </w:t>
      </w:r>
      <w:r w:rsidR="001F2D8D" w:rsidRPr="006648EC">
        <w:rPr>
          <w:rFonts w:ascii="Georgia" w:hAnsi="Georgia"/>
          <w:color w:val="333333"/>
          <w:sz w:val="28"/>
          <w:szCs w:val="28"/>
          <w:shd w:val="clear" w:color="auto" w:fill="FFFFFF"/>
        </w:rPr>
        <w:t>Christ</w:t>
      </w:r>
      <w:r w:rsidR="006648EC" w:rsidRPr="006648EC">
        <w:rPr>
          <w:rFonts w:ascii="Times New Roman" w:hAnsi="Times New Roman" w:cs="Times New Roman"/>
          <w:sz w:val="28"/>
          <w:szCs w:val="28"/>
        </w:rPr>
        <w:t xml:space="preserve"> </w:t>
      </w:r>
      <w:r w:rsidR="006648EC" w:rsidRPr="006648EC">
        <w:rPr>
          <w:rFonts w:ascii="Georgia" w:hAnsi="Georgia" w:cs="Times New Roman"/>
          <w:sz w:val="28"/>
          <w:szCs w:val="28"/>
        </w:rPr>
        <w:t>define the following…</w:t>
      </w:r>
    </w:p>
    <w:p w14:paraId="32A9ADF1" w14:textId="77777777" w:rsidR="006648EC" w:rsidRPr="006648EC" w:rsidRDefault="006648EC" w:rsidP="006648EC">
      <w:pPr>
        <w:pStyle w:val="ListParagraph"/>
        <w:numPr>
          <w:ilvl w:val="0"/>
          <w:numId w:val="19"/>
        </w:numPr>
        <w:rPr>
          <w:rFonts w:ascii="Georgia" w:hAnsi="Georgia" w:cs="Times New Roman"/>
          <w:sz w:val="28"/>
          <w:szCs w:val="28"/>
        </w:rPr>
      </w:pPr>
      <w:r w:rsidRPr="006648EC">
        <w:rPr>
          <w:rFonts w:ascii="Georgia" w:hAnsi="Georgia" w:cs="Times New Roman"/>
          <w:sz w:val="28"/>
          <w:szCs w:val="28"/>
        </w:rPr>
        <w:t>The fellowship that is to be enjoyed by those in the church</w:t>
      </w:r>
    </w:p>
    <w:p w14:paraId="3282D842" w14:textId="77777777" w:rsidR="006648EC" w:rsidRPr="006648EC" w:rsidRDefault="006648EC" w:rsidP="006648EC">
      <w:pPr>
        <w:pStyle w:val="ListParagraph"/>
        <w:numPr>
          <w:ilvl w:val="0"/>
          <w:numId w:val="19"/>
        </w:numPr>
        <w:rPr>
          <w:rFonts w:ascii="Georgia" w:hAnsi="Georgia" w:cs="Times New Roman"/>
          <w:sz w:val="28"/>
          <w:szCs w:val="28"/>
        </w:rPr>
      </w:pPr>
      <w:r w:rsidRPr="006648EC">
        <w:rPr>
          <w:rFonts w:ascii="Georgia" w:hAnsi="Georgia" w:cs="Times New Roman"/>
          <w:sz w:val="28"/>
          <w:szCs w:val="28"/>
        </w:rPr>
        <w:t>The spiritual activities designed to nurture fellowship in the body of Christ.</w:t>
      </w:r>
    </w:p>
    <w:p w14:paraId="780D5AA4" w14:textId="219177E9" w:rsidR="00A4017B" w:rsidRDefault="006648EC" w:rsidP="00A4017B">
      <w:pPr>
        <w:pStyle w:val="ListParagraph"/>
        <w:numPr>
          <w:ilvl w:val="0"/>
          <w:numId w:val="19"/>
        </w:numPr>
        <w:rPr>
          <w:rFonts w:ascii="Georgia" w:hAnsi="Georgia" w:cs="Times New Roman"/>
          <w:sz w:val="28"/>
          <w:szCs w:val="28"/>
        </w:rPr>
      </w:pPr>
      <w:r w:rsidRPr="006648EC">
        <w:rPr>
          <w:rFonts w:ascii="Georgia" w:hAnsi="Georgia" w:cs="Times New Roman"/>
          <w:sz w:val="28"/>
          <w:szCs w:val="28"/>
        </w:rPr>
        <w:t xml:space="preserve">Elements necessary to </w:t>
      </w:r>
      <w:r w:rsidR="00FA4FB0">
        <w:rPr>
          <w:rFonts w:ascii="Georgia" w:hAnsi="Georgia" w:cs="Times New Roman"/>
          <w:sz w:val="28"/>
          <w:szCs w:val="28"/>
        </w:rPr>
        <w:t>encourage</w:t>
      </w:r>
      <w:r w:rsidRPr="006648EC">
        <w:rPr>
          <w:rFonts w:ascii="Georgia" w:hAnsi="Georgia" w:cs="Times New Roman"/>
          <w:sz w:val="28"/>
          <w:szCs w:val="28"/>
        </w:rPr>
        <w:t xml:space="preserve"> our outreach fellowship.</w:t>
      </w:r>
    </w:p>
    <w:p w14:paraId="4C9734AD" w14:textId="77777777" w:rsidR="00A4017B" w:rsidRPr="00A4017B" w:rsidRDefault="00C95263" w:rsidP="00A4017B">
      <w:pPr>
        <w:pStyle w:val="ListParagraph"/>
        <w:numPr>
          <w:ilvl w:val="0"/>
          <w:numId w:val="19"/>
        </w:numPr>
        <w:rPr>
          <w:rFonts w:ascii="Georgia" w:hAnsi="Georgia" w:cs="Times New Roman"/>
          <w:sz w:val="28"/>
          <w:szCs w:val="28"/>
        </w:rPr>
      </w:pPr>
      <w:r w:rsidRPr="00A4017B">
        <w:rPr>
          <w:rFonts w:ascii="Georgia" w:hAnsi="Georgia"/>
          <w:color w:val="444444"/>
          <w:sz w:val="28"/>
          <w:szCs w:val="28"/>
        </w:rPr>
        <w:t xml:space="preserve">The life in which </w:t>
      </w:r>
      <w:r w:rsidR="00A97456" w:rsidRPr="00A4017B">
        <w:rPr>
          <w:rFonts w:ascii="Georgia" w:hAnsi="Georgia"/>
          <w:color w:val="444444"/>
          <w:sz w:val="28"/>
          <w:szCs w:val="28"/>
        </w:rPr>
        <w:t xml:space="preserve">Christian demonstrate holiness and obedience through words and actions. </w:t>
      </w:r>
    </w:p>
    <w:p w14:paraId="1994B2BF" w14:textId="335B31EE" w:rsidR="00A97456" w:rsidRPr="00A4017B" w:rsidRDefault="00A97456" w:rsidP="00A4017B">
      <w:pPr>
        <w:rPr>
          <w:rFonts w:ascii="Georgia" w:hAnsi="Georgia" w:cs="Times New Roman"/>
          <w:sz w:val="28"/>
          <w:szCs w:val="28"/>
        </w:rPr>
      </w:pPr>
      <w:r w:rsidRPr="00A4017B">
        <w:rPr>
          <w:rFonts w:ascii="Georgia" w:hAnsi="Georgia"/>
          <w:color w:val="444444"/>
          <w:sz w:val="28"/>
          <w:szCs w:val="28"/>
        </w:rPr>
        <w:t>Our holiness is never complete. In fact, it is work in progress. As James so strongly demonstrated in his epistle. John makes two equally forceful points:</w:t>
      </w:r>
    </w:p>
    <w:p w14:paraId="02F8A253" w14:textId="77777777" w:rsidR="002D0EF2" w:rsidRDefault="00A97456" w:rsidP="00A97456">
      <w:pPr>
        <w:pStyle w:val="ListParagraph"/>
        <w:numPr>
          <w:ilvl w:val="0"/>
          <w:numId w:val="25"/>
        </w:numPr>
        <w:shd w:val="clear" w:color="auto" w:fill="FFFFFF"/>
        <w:spacing w:before="100" w:beforeAutospacing="1" w:after="100" w:afterAutospacing="1" w:line="240" w:lineRule="auto"/>
        <w:rPr>
          <w:rFonts w:ascii="Georgia" w:hAnsi="Georgia"/>
          <w:color w:val="444444"/>
          <w:sz w:val="28"/>
          <w:szCs w:val="28"/>
        </w:rPr>
      </w:pPr>
      <w:r w:rsidRPr="00A97456">
        <w:rPr>
          <w:rFonts w:ascii="Georgia" w:hAnsi="Georgia"/>
          <w:color w:val="444444"/>
          <w:sz w:val="28"/>
          <w:szCs w:val="28"/>
        </w:rPr>
        <w:t>Faith without work is no faith at all. It is a dead faith. “If we claim to have fellowship with him yet walk in the darkness, we lie and do not live by truth (verse 6). “Walking in darkness” is metaphor for living like unbelievers, unrepentantly breaking God’s commandments as a way of life.</w:t>
      </w:r>
    </w:p>
    <w:p w14:paraId="2F6356D6" w14:textId="77777777" w:rsidR="00633484" w:rsidRDefault="00A97456" w:rsidP="00633484">
      <w:pPr>
        <w:pStyle w:val="ListParagraph"/>
        <w:numPr>
          <w:ilvl w:val="0"/>
          <w:numId w:val="25"/>
        </w:numPr>
        <w:shd w:val="clear" w:color="auto" w:fill="FFFFFF"/>
        <w:spacing w:before="100" w:beforeAutospacing="1" w:after="100" w:afterAutospacing="1" w:line="240" w:lineRule="auto"/>
        <w:rPr>
          <w:rFonts w:ascii="Georgia" w:hAnsi="Georgia"/>
          <w:color w:val="444444"/>
          <w:sz w:val="28"/>
          <w:szCs w:val="28"/>
        </w:rPr>
      </w:pPr>
      <w:r w:rsidRPr="002D0EF2">
        <w:rPr>
          <w:rFonts w:ascii="Georgia" w:hAnsi="Georgia"/>
          <w:color w:val="444444"/>
          <w:sz w:val="28"/>
          <w:szCs w:val="28"/>
        </w:rPr>
        <w:t>Every act of kindness and service and worship that Christians do give comfort to their hearts, for those deeds show that their faith is alive, the spirit is alive in them, and thus their forgiveness is alive and secure. “If we walk in the light as he is in the light, we have fellowship with one another, and the blood of Jesus, Christ, his son purifies us from all sins” (verse 7). H</w:t>
      </w:r>
      <w:r w:rsidR="00A157B4">
        <w:rPr>
          <w:rFonts w:ascii="Georgia" w:hAnsi="Georgia"/>
          <w:color w:val="444444"/>
          <w:sz w:val="28"/>
          <w:szCs w:val="28"/>
        </w:rPr>
        <w:t>ere John</w:t>
      </w:r>
      <w:r w:rsidRPr="002D0EF2">
        <w:rPr>
          <w:rFonts w:ascii="Georgia" w:hAnsi="Georgia"/>
          <w:color w:val="444444"/>
          <w:sz w:val="28"/>
          <w:szCs w:val="28"/>
        </w:rPr>
        <w:t xml:space="preserve"> point</w:t>
      </w:r>
      <w:r w:rsidR="00A157B4">
        <w:rPr>
          <w:rFonts w:ascii="Georgia" w:hAnsi="Georgia"/>
          <w:color w:val="444444"/>
          <w:sz w:val="28"/>
          <w:szCs w:val="28"/>
        </w:rPr>
        <w:t xml:space="preserve">s out </w:t>
      </w:r>
      <w:r w:rsidRPr="002D0EF2">
        <w:rPr>
          <w:rFonts w:ascii="Georgia" w:hAnsi="Georgia"/>
          <w:color w:val="444444"/>
          <w:sz w:val="28"/>
          <w:szCs w:val="28"/>
        </w:rPr>
        <w:t xml:space="preserve">that our lives are evidence of a living faith that brings us our living savior.    </w:t>
      </w:r>
    </w:p>
    <w:p w14:paraId="02A1A126" w14:textId="6EC5A54C" w:rsidR="00084BF2" w:rsidRPr="00633484" w:rsidRDefault="00F3075A" w:rsidP="00633484">
      <w:pPr>
        <w:shd w:val="clear" w:color="auto" w:fill="FFFFFF"/>
        <w:spacing w:before="100" w:beforeAutospacing="1" w:after="100" w:afterAutospacing="1" w:line="240" w:lineRule="auto"/>
        <w:rPr>
          <w:rStyle w:val="text"/>
          <w:rFonts w:ascii="Georgia" w:hAnsi="Georgia"/>
          <w:color w:val="444444"/>
          <w:sz w:val="28"/>
          <w:szCs w:val="28"/>
        </w:rPr>
      </w:pPr>
      <w:r w:rsidRPr="00633484">
        <w:rPr>
          <w:rFonts w:ascii="Georgia" w:hAnsi="Georgia" w:cs="Times New Roman"/>
          <w:sz w:val="28"/>
          <w:szCs w:val="28"/>
        </w:rPr>
        <w:t xml:space="preserve">1 John 3:14, “our love for each other proves that we have gone from death to life.” In Romans 15:7, “accept each other just as Christ has accepted you; then God will be glorified.” Again, in John 13: 34- 35, Jesus said, “As I have loved you, so you must love one another. By this all men will know that you are my disciples if you love one another.” </w:t>
      </w:r>
      <w:r w:rsidRPr="00633484">
        <w:rPr>
          <w:rFonts w:ascii="Times New Roman" w:hAnsi="Times New Roman" w:cs="Times New Roman"/>
          <w:sz w:val="24"/>
          <w:szCs w:val="24"/>
        </w:rPr>
        <w:t xml:space="preserve"> </w:t>
      </w:r>
      <w:r w:rsidR="00EA6B57" w:rsidRPr="00633484">
        <w:rPr>
          <w:rFonts w:ascii="Georgia" w:hAnsi="Georgia" w:cs="Times New Roman"/>
          <w:color w:val="333333"/>
          <w:sz w:val="28"/>
          <w:szCs w:val="28"/>
          <w:shd w:val="clear" w:color="auto" w:fill="FFFFFF"/>
        </w:rPr>
        <w:t xml:space="preserve">And </w:t>
      </w:r>
      <w:r w:rsidR="00EA6B57" w:rsidRPr="00633484">
        <w:rPr>
          <w:rFonts w:ascii="Georgia" w:hAnsi="Georgia" w:cs="Times New Roman"/>
          <w:sz w:val="28"/>
          <w:szCs w:val="28"/>
        </w:rPr>
        <w:t>then, as believers in Christ, we are related to Christ and to each other in that we have been joined into union with Him, we are members of His body through baptizing work of the Holy Spirit</w:t>
      </w:r>
      <w:r w:rsidR="00550005" w:rsidRPr="00633484">
        <w:rPr>
          <w:rFonts w:ascii="Georgia" w:hAnsi="Georgia" w:cs="Times New Roman"/>
          <w:sz w:val="28"/>
          <w:szCs w:val="28"/>
        </w:rPr>
        <w:t xml:space="preserve"> because</w:t>
      </w:r>
      <w:r w:rsidR="00597CEA" w:rsidRPr="00633484">
        <w:rPr>
          <w:rFonts w:ascii="Georgia" w:hAnsi="Georgia" w:cs="Times New Roman"/>
          <w:sz w:val="28"/>
          <w:szCs w:val="28"/>
        </w:rPr>
        <w:t xml:space="preserve"> our</w:t>
      </w:r>
      <w:r w:rsidR="00EA6B57" w:rsidRPr="00633484">
        <w:rPr>
          <w:rFonts w:ascii="Georgia" w:hAnsi="Georgia" w:cs="Times New Roman"/>
          <w:sz w:val="28"/>
          <w:szCs w:val="28"/>
        </w:rPr>
        <w:t xml:space="preserve"> mission</w:t>
      </w:r>
      <w:r w:rsidR="00597CEA" w:rsidRPr="00633484">
        <w:rPr>
          <w:rFonts w:ascii="Georgia" w:hAnsi="Georgia" w:cs="Times New Roman"/>
          <w:sz w:val="28"/>
          <w:szCs w:val="28"/>
        </w:rPr>
        <w:t xml:space="preserve"> whether we are mega-church or small church is be Christ centered-</w:t>
      </w:r>
      <w:r w:rsidR="00EA6B57" w:rsidRPr="00633484">
        <w:rPr>
          <w:rFonts w:ascii="Georgia" w:hAnsi="Georgia" w:cs="Times New Roman"/>
          <w:sz w:val="28"/>
          <w:szCs w:val="28"/>
        </w:rPr>
        <w:t xml:space="preserve"> to proclaim the Gospel of Jesus Christ, through Word and Sacraments</w:t>
      </w:r>
      <w:r w:rsidR="00EA6B57" w:rsidRPr="00633484">
        <w:rPr>
          <w:rFonts w:ascii="Georgia" w:hAnsi="Georgia" w:cs="Times New Roman"/>
          <w:color w:val="4472C4" w:themeColor="accent1"/>
          <w:sz w:val="28"/>
          <w:szCs w:val="28"/>
        </w:rPr>
        <w:t>,</w:t>
      </w:r>
      <w:r w:rsidR="00EA6B57" w:rsidRPr="00633484">
        <w:rPr>
          <w:rFonts w:ascii="Georgia" w:hAnsi="Georgia" w:cs="Times New Roman"/>
          <w:sz w:val="28"/>
          <w:szCs w:val="28"/>
        </w:rPr>
        <w:t xml:space="preserve"> baptism and </w:t>
      </w:r>
      <w:r w:rsidR="00597CEA" w:rsidRPr="00633484">
        <w:rPr>
          <w:rFonts w:ascii="Georgia" w:hAnsi="Georgia" w:cs="Times New Roman"/>
          <w:sz w:val="28"/>
          <w:szCs w:val="28"/>
        </w:rPr>
        <w:t>t</w:t>
      </w:r>
      <w:r w:rsidR="00EA6B57" w:rsidRPr="00633484">
        <w:rPr>
          <w:rFonts w:ascii="Georgia" w:hAnsi="Georgia" w:cs="Times New Roman"/>
          <w:sz w:val="28"/>
          <w:szCs w:val="28"/>
        </w:rPr>
        <w:t>he Lord’s Supper, and</w:t>
      </w:r>
      <w:r w:rsidR="00EA6B57" w:rsidRPr="00633484">
        <w:rPr>
          <w:rFonts w:ascii="Georgia" w:hAnsi="Georgia" w:cs="Times New Roman"/>
          <w:color w:val="4472C4" w:themeColor="accent1"/>
          <w:sz w:val="28"/>
          <w:szCs w:val="28"/>
        </w:rPr>
        <w:t xml:space="preserve"> </w:t>
      </w:r>
      <w:r w:rsidR="00EA6B57" w:rsidRPr="00633484">
        <w:rPr>
          <w:rFonts w:ascii="Georgia" w:hAnsi="Georgia" w:cs="Times New Roman"/>
          <w:sz w:val="28"/>
          <w:szCs w:val="28"/>
        </w:rPr>
        <w:t>to provide the compassion and care needed by the people in the congregation, in the community, and around the world</w:t>
      </w:r>
      <w:r w:rsidR="00EA6B57" w:rsidRPr="00633484">
        <w:rPr>
          <w:rStyle w:val="text"/>
          <w:rFonts w:ascii="Georgia" w:hAnsi="Georgia" w:cs="Times New Roman"/>
          <w:iCs/>
          <w:sz w:val="28"/>
          <w:szCs w:val="28"/>
        </w:rPr>
        <w:t xml:space="preserve">. </w:t>
      </w:r>
      <w:r w:rsidR="00084BF2" w:rsidRPr="00633484">
        <w:rPr>
          <w:rStyle w:val="text"/>
          <w:rFonts w:ascii="Georgia" w:hAnsi="Georgia" w:cs="Times New Roman"/>
          <w:iCs/>
          <w:sz w:val="28"/>
          <w:szCs w:val="28"/>
        </w:rPr>
        <w:t xml:space="preserve">This exemplifies by the Lutheran Church Missouri Synod (LCMS):  </w:t>
      </w:r>
    </w:p>
    <w:p w14:paraId="28A8666C" w14:textId="78A56A54" w:rsidR="00084BF2" w:rsidRPr="00707EBB" w:rsidRDefault="00084BF2" w:rsidP="00707EBB">
      <w:pPr>
        <w:pStyle w:val="ListParagraph"/>
        <w:numPr>
          <w:ilvl w:val="0"/>
          <w:numId w:val="26"/>
        </w:numPr>
        <w:spacing w:line="480" w:lineRule="auto"/>
        <w:rPr>
          <w:rFonts w:ascii="Georgia" w:hAnsi="Georgia" w:cs="Times New Roman"/>
          <w:color w:val="333333"/>
          <w:sz w:val="28"/>
          <w:szCs w:val="28"/>
        </w:rPr>
      </w:pPr>
      <w:r w:rsidRPr="00084BF2">
        <w:rPr>
          <w:rFonts w:ascii="Georgia" w:hAnsi="Georgia" w:cs="Times New Roman"/>
          <w:color w:val="333333"/>
          <w:sz w:val="28"/>
          <w:szCs w:val="28"/>
        </w:rPr>
        <w:t>Bible translation into Nuer dialect and other South Sudanese dialects as well</w:t>
      </w:r>
      <w:r>
        <w:rPr>
          <w:rFonts w:ascii="Georgia" w:hAnsi="Georgia" w:cs="Times New Roman"/>
          <w:color w:val="333333"/>
          <w:sz w:val="28"/>
          <w:szCs w:val="28"/>
        </w:rPr>
        <w:t xml:space="preserve"> (</w:t>
      </w:r>
      <w:r>
        <w:rPr>
          <w:rStyle w:val="text"/>
          <w:rFonts w:ascii="Georgia" w:hAnsi="Georgia" w:cs="Times New Roman"/>
          <w:iCs/>
          <w:sz w:val="28"/>
          <w:szCs w:val="28"/>
        </w:rPr>
        <w:t>through Lutheran Heritage foundation</w:t>
      </w:r>
      <w:r w:rsidRPr="00707EBB">
        <w:rPr>
          <w:rFonts w:ascii="Georgia" w:hAnsi="Georgia" w:cs="Times New Roman"/>
          <w:color w:val="333333"/>
          <w:sz w:val="28"/>
          <w:szCs w:val="28"/>
        </w:rPr>
        <w:t>)</w:t>
      </w:r>
    </w:p>
    <w:p w14:paraId="5F6E126D" w14:textId="77777777" w:rsidR="00084BF2" w:rsidRPr="00084BF2" w:rsidRDefault="00084BF2" w:rsidP="00084BF2">
      <w:pPr>
        <w:pStyle w:val="ListParagraph"/>
        <w:numPr>
          <w:ilvl w:val="0"/>
          <w:numId w:val="26"/>
        </w:numPr>
        <w:spacing w:line="480" w:lineRule="auto"/>
        <w:rPr>
          <w:rFonts w:ascii="Georgia" w:hAnsi="Georgia" w:cs="Times New Roman"/>
          <w:color w:val="333333"/>
          <w:sz w:val="28"/>
          <w:szCs w:val="28"/>
        </w:rPr>
      </w:pPr>
      <w:r w:rsidRPr="00084BF2">
        <w:rPr>
          <w:rFonts w:ascii="Georgia" w:hAnsi="Georgia" w:cs="Times New Roman"/>
          <w:color w:val="333333"/>
          <w:sz w:val="28"/>
          <w:szCs w:val="28"/>
        </w:rPr>
        <w:t>Lay ministers’ training in Addis Ababa, Ethiopian for local laypersons, who want to become pastors and preach the Good news in their native tongues along the South Sudan-Ethiopia border.</w:t>
      </w:r>
    </w:p>
    <w:p w14:paraId="1CC5CD98" w14:textId="77777777" w:rsidR="00084BF2" w:rsidRPr="00084BF2" w:rsidRDefault="00084BF2" w:rsidP="00084BF2">
      <w:pPr>
        <w:pStyle w:val="ListParagraph"/>
        <w:numPr>
          <w:ilvl w:val="0"/>
          <w:numId w:val="26"/>
        </w:numPr>
        <w:spacing w:line="480" w:lineRule="auto"/>
        <w:rPr>
          <w:rFonts w:ascii="Georgia" w:hAnsi="Georgia" w:cs="Times New Roman"/>
          <w:color w:val="333333"/>
          <w:sz w:val="28"/>
          <w:szCs w:val="28"/>
        </w:rPr>
      </w:pPr>
      <w:r w:rsidRPr="00084BF2">
        <w:rPr>
          <w:rFonts w:ascii="Georgia" w:hAnsi="Georgia" w:cs="Times New Roman"/>
          <w:color w:val="333333"/>
          <w:sz w:val="28"/>
          <w:szCs w:val="28"/>
        </w:rPr>
        <w:t>Church planting and building infrastructures in South Sudan</w:t>
      </w:r>
    </w:p>
    <w:p w14:paraId="0F087B94" w14:textId="77777777" w:rsidR="005952FF" w:rsidRPr="005952FF" w:rsidRDefault="00084BF2" w:rsidP="00F82FF1">
      <w:pPr>
        <w:pStyle w:val="ListParagraph"/>
        <w:numPr>
          <w:ilvl w:val="0"/>
          <w:numId w:val="26"/>
        </w:numPr>
        <w:shd w:val="clear" w:color="auto" w:fill="FFFFFF"/>
        <w:spacing w:before="100" w:beforeAutospacing="1" w:after="100" w:afterAutospacing="1" w:line="240" w:lineRule="auto"/>
        <w:rPr>
          <w:rFonts w:ascii="Georgia" w:hAnsi="Georgia"/>
          <w:color w:val="444444"/>
          <w:sz w:val="28"/>
          <w:szCs w:val="28"/>
        </w:rPr>
      </w:pPr>
      <w:r w:rsidRPr="00DC4AF1">
        <w:rPr>
          <w:rFonts w:ascii="Georgia" w:hAnsi="Georgia" w:cs="Times New Roman"/>
          <w:color w:val="333333"/>
          <w:sz w:val="28"/>
          <w:szCs w:val="28"/>
        </w:rPr>
        <w:t xml:space="preserve">Humanitarian relief for folks who live in refugee’s camp. </w:t>
      </w:r>
    </w:p>
    <w:p w14:paraId="2B707D53" w14:textId="6E53FCCF" w:rsidR="005952FF" w:rsidRPr="00FA4FB0" w:rsidRDefault="005952FF" w:rsidP="00FA4FB0">
      <w:pPr>
        <w:pStyle w:val="ListParagraph"/>
        <w:numPr>
          <w:ilvl w:val="0"/>
          <w:numId w:val="26"/>
        </w:numPr>
        <w:shd w:val="clear" w:color="auto" w:fill="FFFFFF"/>
        <w:spacing w:before="100" w:beforeAutospacing="1" w:after="100" w:afterAutospacing="1" w:line="240" w:lineRule="auto"/>
        <w:rPr>
          <w:rFonts w:ascii="Georgia" w:hAnsi="Georgia"/>
          <w:color w:val="444444"/>
          <w:sz w:val="28"/>
          <w:szCs w:val="28"/>
        </w:rPr>
      </w:pPr>
      <w:r>
        <w:rPr>
          <w:rFonts w:ascii="Georgia" w:hAnsi="Georgia" w:cs="Times New Roman"/>
          <w:color w:val="333333"/>
          <w:sz w:val="28"/>
          <w:szCs w:val="28"/>
        </w:rPr>
        <w:t xml:space="preserve">EIIT program (sending people like me </w:t>
      </w:r>
      <w:r w:rsidRPr="00FA4FB0">
        <w:rPr>
          <w:rFonts w:ascii="Georgia" w:hAnsi="Georgia" w:cs="Times New Roman"/>
          <w:color w:val="333333"/>
          <w:sz w:val="28"/>
          <w:szCs w:val="28"/>
        </w:rPr>
        <w:t>Rick McCafferty</w:t>
      </w:r>
      <w:r w:rsidR="00FA4FB0">
        <w:rPr>
          <w:rFonts w:ascii="Georgia" w:hAnsi="Georgia" w:cs="Times New Roman"/>
          <w:color w:val="333333"/>
          <w:sz w:val="28"/>
          <w:szCs w:val="28"/>
        </w:rPr>
        <w:t xml:space="preserve"> and me</w:t>
      </w:r>
      <w:r w:rsidRPr="00FA4FB0">
        <w:rPr>
          <w:rFonts w:ascii="Georgia" w:hAnsi="Georgia" w:cs="Times New Roman"/>
          <w:color w:val="333333"/>
          <w:sz w:val="28"/>
          <w:szCs w:val="28"/>
        </w:rPr>
        <w:t xml:space="preserve"> to the seminary).</w:t>
      </w:r>
    </w:p>
    <w:p w14:paraId="1C7A0F37" w14:textId="7EA83542" w:rsidR="0077153F" w:rsidRPr="00DF28B4" w:rsidRDefault="007873CF" w:rsidP="0077153F">
      <w:pPr>
        <w:shd w:val="clear" w:color="auto" w:fill="FFFFFF"/>
        <w:spacing w:before="100" w:beforeAutospacing="1" w:after="100" w:afterAutospacing="1" w:line="240" w:lineRule="auto"/>
        <w:rPr>
          <w:rFonts w:ascii="Georgia" w:hAnsi="Georgia"/>
          <w:color w:val="444444"/>
          <w:sz w:val="28"/>
          <w:szCs w:val="28"/>
        </w:rPr>
      </w:pPr>
      <w:r w:rsidRPr="005952FF">
        <w:rPr>
          <w:rFonts w:ascii="Georgia" w:eastAsia="Times New Roman" w:hAnsi="Georgia"/>
          <w:sz w:val="28"/>
          <w:szCs w:val="28"/>
        </w:rPr>
        <w:t xml:space="preserve">This congregation is very generous. </w:t>
      </w:r>
      <w:r w:rsidRPr="005952FF">
        <w:rPr>
          <w:rFonts w:ascii="Georgia" w:hAnsi="Georgia" w:cs="Times New Roman"/>
          <w:sz w:val="28"/>
          <w:szCs w:val="28"/>
        </w:rPr>
        <w:t xml:space="preserve">I </w:t>
      </w:r>
      <w:r>
        <w:rPr>
          <w:rFonts w:ascii="Georgia" w:hAnsi="Georgia" w:cs="Times New Roman"/>
          <w:sz w:val="28"/>
          <w:szCs w:val="28"/>
        </w:rPr>
        <w:t xml:space="preserve">can </w:t>
      </w:r>
      <w:r w:rsidRPr="005952FF">
        <w:rPr>
          <w:rFonts w:ascii="Georgia" w:hAnsi="Georgia" w:cs="Times New Roman"/>
          <w:sz w:val="28"/>
          <w:szCs w:val="28"/>
        </w:rPr>
        <w:t xml:space="preserve">recall one of the </w:t>
      </w:r>
      <w:r w:rsidR="009D68C4">
        <w:rPr>
          <w:rFonts w:ascii="Georgia" w:hAnsi="Georgia" w:cs="Times New Roman"/>
          <w:sz w:val="28"/>
          <w:szCs w:val="28"/>
        </w:rPr>
        <w:t>exemplary fellowships</w:t>
      </w:r>
      <w:r w:rsidRPr="005952FF">
        <w:rPr>
          <w:rFonts w:ascii="Georgia" w:hAnsi="Georgia" w:cs="Times New Roman"/>
          <w:sz w:val="28"/>
          <w:szCs w:val="28"/>
        </w:rPr>
        <w:t xml:space="preserve">. </w:t>
      </w:r>
      <w:r w:rsidR="00860801">
        <w:rPr>
          <w:rFonts w:ascii="Georgia" w:hAnsi="Georgia" w:cs="Times New Roman"/>
          <w:sz w:val="28"/>
          <w:szCs w:val="28"/>
        </w:rPr>
        <w:t xml:space="preserve">Last </w:t>
      </w:r>
      <w:r w:rsidRPr="005952FF">
        <w:rPr>
          <w:rFonts w:ascii="Georgia" w:hAnsi="Georgia" w:cs="Times New Roman"/>
          <w:sz w:val="28"/>
          <w:szCs w:val="28"/>
        </w:rPr>
        <w:t>in 201</w:t>
      </w:r>
      <w:r w:rsidR="0077153F">
        <w:rPr>
          <w:rFonts w:ascii="Georgia" w:hAnsi="Georgia" w:cs="Times New Roman"/>
          <w:sz w:val="28"/>
          <w:szCs w:val="28"/>
        </w:rPr>
        <w:t>9</w:t>
      </w:r>
      <w:r w:rsidRPr="005952FF">
        <w:rPr>
          <w:rFonts w:ascii="Georgia" w:hAnsi="Georgia" w:cs="Times New Roman"/>
          <w:sz w:val="28"/>
          <w:szCs w:val="28"/>
        </w:rPr>
        <w:t xml:space="preserve">, Anchorage Lutheran Church (ALC) did something so extraordinary to me in the act of love through this fellowship/relationship we have here. When my youngest sister lost her husband in refugees camp in Western Ethiopia, one of the congregants here came forward. She used her entire airline millage to purchase me a round trip ticket to Africa so that I can pay a visit to my sister and her children in Ethiopia during that time of need. I remember many people </w:t>
      </w:r>
      <w:r w:rsidR="0077153F">
        <w:rPr>
          <w:rFonts w:ascii="Georgia" w:hAnsi="Georgia" w:cs="Times New Roman"/>
          <w:sz w:val="28"/>
          <w:szCs w:val="28"/>
        </w:rPr>
        <w:t xml:space="preserve">offered </w:t>
      </w:r>
      <w:r w:rsidRPr="005952FF">
        <w:rPr>
          <w:rFonts w:ascii="Georgia" w:hAnsi="Georgia" w:cs="Times New Roman"/>
          <w:sz w:val="28"/>
          <w:szCs w:val="28"/>
        </w:rPr>
        <w:t>praye</w:t>
      </w:r>
      <w:r w:rsidR="0077153F">
        <w:rPr>
          <w:rFonts w:ascii="Georgia" w:hAnsi="Georgia" w:cs="Times New Roman"/>
          <w:sz w:val="28"/>
          <w:szCs w:val="28"/>
        </w:rPr>
        <w:t>r</w:t>
      </w:r>
      <w:r w:rsidRPr="005952FF">
        <w:rPr>
          <w:rFonts w:ascii="Georgia" w:hAnsi="Georgia" w:cs="Times New Roman"/>
          <w:sz w:val="28"/>
          <w:szCs w:val="28"/>
        </w:rPr>
        <w:t xml:space="preserve"> for me and my family during that time of sorrow. </w:t>
      </w:r>
      <w:r w:rsidR="0077153F" w:rsidRPr="00DF28B4">
        <w:rPr>
          <w:rFonts w:ascii="Georgia" w:hAnsi="Georgia" w:cs="Times New Roman"/>
          <w:color w:val="333333"/>
          <w:sz w:val="28"/>
          <w:szCs w:val="28"/>
        </w:rPr>
        <w:t>They also contributed money for food and hotel accommodation in Ethiopia. Some had given me medical supplies, over the counter medications, cloth</w:t>
      </w:r>
      <w:r w:rsidR="0019717E">
        <w:rPr>
          <w:rFonts w:ascii="Georgia" w:hAnsi="Georgia" w:cs="Times New Roman"/>
          <w:color w:val="333333"/>
          <w:sz w:val="28"/>
          <w:szCs w:val="28"/>
        </w:rPr>
        <w:t>ing</w:t>
      </w:r>
      <w:r w:rsidR="0077153F" w:rsidRPr="00DF28B4">
        <w:rPr>
          <w:rFonts w:ascii="Georgia" w:hAnsi="Georgia" w:cs="Times New Roman"/>
          <w:color w:val="333333"/>
          <w:sz w:val="28"/>
          <w:szCs w:val="28"/>
        </w:rPr>
        <w:t>, shoes, eyeglasses, and much more</w:t>
      </w:r>
      <w:r w:rsidR="005B0077" w:rsidRPr="005952FF">
        <w:rPr>
          <w:rFonts w:ascii="Georgia" w:eastAsia="Times New Roman" w:hAnsi="Georgia" w:cs="Times New Roman"/>
          <w:sz w:val="28"/>
          <w:szCs w:val="28"/>
          <w:bdr w:val="none" w:sz="0" w:space="0" w:color="auto" w:frame="1"/>
        </w:rPr>
        <w:t>.</w:t>
      </w:r>
      <w:r w:rsidR="005B0077" w:rsidRPr="005952FF">
        <w:rPr>
          <w:rFonts w:ascii="Georgia" w:hAnsi="Georgia" w:cs="Times New Roman"/>
          <w:color w:val="333333"/>
          <w:sz w:val="28"/>
          <w:szCs w:val="28"/>
        </w:rPr>
        <w:t xml:space="preserve"> </w:t>
      </w:r>
      <w:r w:rsidR="005B0077" w:rsidRPr="005952FF">
        <w:rPr>
          <w:rStyle w:val="text"/>
          <w:rFonts w:ascii="Georgia" w:hAnsi="Georgia"/>
          <w:color w:val="444444"/>
          <w:sz w:val="28"/>
          <w:szCs w:val="28"/>
        </w:rPr>
        <w:t xml:space="preserve">That means </w:t>
      </w:r>
      <w:r w:rsidR="005B0077" w:rsidRPr="005952FF">
        <w:rPr>
          <w:rFonts w:ascii="Georgia" w:hAnsi="Georgia" w:cs="Times New Roman"/>
          <w:color w:val="242729"/>
          <w:sz w:val="28"/>
          <w:szCs w:val="28"/>
        </w:rPr>
        <w:t>o</w:t>
      </w:r>
      <w:r w:rsidR="005B0077" w:rsidRPr="005952FF">
        <w:rPr>
          <w:rFonts w:ascii="Georgia" w:eastAsia="Times New Roman" w:hAnsi="Georgia" w:cs="Times New Roman"/>
          <w:sz w:val="28"/>
          <w:szCs w:val="28"/>
          <w:bdr w:val="none" w:sz="0" w:space="0" w:color="auto" w:frame="1"/>
        </w:rPr>
        <w:t>ur ministry here is not only focusing in 907-area code or Anchorage, Alaska alone but also reaching out to the rural Alaskans, to lower forty-eight, and even to Africa, and to the ends of the earth……….as Jesus has commanded His disciples</w:t>
      </w:r>
      <w:r w:rsidR="005B0077" w:rsidRPr="005952FF">
        <w:rPr>
          <w:rFonts w:ascii="Georgia" w:eastAsia="Times New Roman" w:hAnsi="Georgia"/>
          <w:sz w:val="28"/>
          <w:szCs w:val="28"/>
        </w:rPr>
        <w:t>. We are God’s ambassadors and we are willing to share His message of love to those who do not know about Jesus. We must be stewards of God, who loves us and the God who forgives us even if we do not deserve. I pray that God will use you now. Sharing that opportunity how good gift God had given you</w:t>
      </w:r>
    </w:p>
    <w:p w14:paraId="78A5FD06" w14:textId="0C74347E" w:rsidR="00EA6B57" w:rsidRPr="005952FF" w:rsidRDefault="007873CF" w:rsidP="005952FF">
      <w:pPr>
        <w:shd w:val="clear" w:color="auto" w:fill="FFFFFF"/>
        <w:spacing w:before="100" w:beforeAutospacing="1" w:after="100" w:afterAutospacing="1" w:line="240" w:lineRule="auto"/>
        <w:rPr>
          <w:rFonts w:ascii="Georgia" w:hAnsi="Georgia"/>
          <w:color w:val="444444"/>
          <w:sz w:val="28"/>
          <w:szCs w:val="28"/>
        </w:rPr>
      </w:pPr>
      <w:r w:rsidRPr="005952FF">
        <w:rPr>
          <w:rFonts w:ascii="Georgia" w:hAnsi="Georgia" w:cs="Times New Roman"/>
          <w:sz w:val="28"/>
          <w:szCs w:val="28"/>
        </w:rPr>
        <w:t xml:space="preserve">This year </w:t>
      </w:r>
      <w:r w:rsidRPr="005952FF">
        <w:rPr>
          <w:rFonts w:ascii="Georgia" w:eastAsia="Times New Roman" w:hAnsi="Georgia" w:cs="Times New Roman"/>
          <w:sz w:val="28"/>
          <w:szCs w:val="28"/>
          <w:bdr w:val="none" w:sz="0" w:space="0" w:color="auto" w:frame="1"/>
        </w:rPr>
        <w:t xml:space="preserve">when I traveled again to Ethiopia so many of you have also offered financial and prayer supports. This church has offered </w:t>
      </w:r>
      <w:r w:rsidR="005B0077">
        <w:rPr>
          <w:rFonts w:ascii="Georgia" w:eastAsia="Times New Roman" w:hAnsi="Georgia" w:cs="Times New Roman"/>
          <w:sz w:val="28"/>
          <w:szCs w:val="28"/>
          <w:bdr w:val="none" w:sz="0" w:space="0" w:color="auto" w:frame="1"/>
        </w:rPr>
        <w:t xml:space="preserve">a </w:t>
      </w:r>
      <w:r w:rsidRPr="005952FF">
        <w:rPr>
          <w:rFonts w:ascii="Georgia" w:eastAsia="Times New Roman" w:hAnsi="Georgia" w:cs="Times New Roman"/>
          <w:sz w:val="28"/>
          <w:szCs w:val="28"/>
          <w:bdr w:val="none" w:sz="0" w:space="0" w:color="auto" w:frame="1"/>
        </w:rPr>
        <w:t>scholarship</w:t>
      </w:r>
      <w:r w:rsidR="005B0077">
        <w:rPr>
          <w:rFonts w:ascii="Georgia" w:eastAsia="Times New Roman" w:hAnsi="Georgia" w:cs="Times New Roman"/>
          <w:sz w:val="28"/>
          <w:szCs w:val="28"/>
          <w:bdr w:val="none" w:sz="0" w:space="0" w:color="auto" w:frame="1"/>
        </w:rPr>
        <w:t xml:space="preserve"> </w:t>
      </w:r>
      <w:r w:rsidRPr="005952FF">
        <w:rPr>
          <w:rFonts w:ascii="Georgia" w:eastAsia="Times New Roman" w:hAnsi="Georgia" w:cs="Times New Roman"/>
          <w:sz w:val="28"/>
          <w:szCs w:val="28"/>
          <w:bdr w:val="none" w:sz="0" w:space="0" w:color="auto" w:frame="1"/>
        </w:rPr>
        <w:t xml:space="preserve">to a gentleman who </w:t>
      </w:r>
      <w:r w:rsidR="00F81AE5">
        <w:rPr>
          <w:rFonts w:ascii="Georgia" w:eastAsia="Times New Roman" w:hAnsi="Georgia" w:cs="Times New Roman"/>
          <w:sz w:val="28"/>
          <w:szCs w:val="28"/>
          <w:bdr w:val="none" w:sz="0" w:space="0" w:color="auto" w:frame="1"/>
        </w:rPr>
        <w:t xml:space="preserve">is now </w:t>
      </w:r>
      <w:r w:rsidRPr="005952FF">
        <w:rPr>
          <w:rFonts w:ascii="Georgia" w:eastAsia="Times New Roman" w:hAnsi="Georgia" w:cs="Times New Roman"/>
          <w:sz w:val="28"/>
          <w:szCs w:val="28"/>
          <w:bdr w:val="none" w:sz="0" w:space="0" w:color="auto" w:frame="1"/>
        </w:rPr>
        <w:t>stud</w:t>
      </w:r>
      <w:r w:rsidR="00F81AE5">
        <w:rPr>
          <w:rFonts w:ascii="Georgia" w:eastAsia="Times New Roman" w:hAnsi="Georgia" w:cs="Times New Roman"/>
          <w:sz w:val="28"/>
          <w:szCs w:val="28"/>
          <w:bdr w:val="none" w:sz="0" w:space="0" w:color="auto" w:frame="1"/>
        </w:rPr>
        <w:t>ying in</w:t>
      </w:r>
      <w:r w:rsidRPr="005952FF">
        <w:rPr>
          <w:rFonts w:ascii="Georgia" w:eastAsia="Times New Roman" w:hAnsi="Georgia" w:cs="Times New Roman"/>
          <w:sz w:val="28"/>
          <w:szCs w:val="28"/>
          <w:bdr w:val="none" w:sz="0" w:space="0" w:color="auto" w:frame="1"/>
        </w:rPr>
        <w:t xml:space="preserve"> the seminary </w:t>
      </w:r>
      <w:r w:rsidR="00F81AE5">
        <w:rPr>
          <w:rFonts w:ascii="Georgia" w:eastAsia="Times New Roman" w:hAnsi="Georgia" w:cs="Times New Roman"/>
          <w:sz w:val="28"/>
          <w:szCs w:val="28"/>
          <w:bdr w:val="none" w:sz="0" w:space="0" w:color="auto" w:frame="1"/>
        </w:rPr>
        <w:t xml:space="preserve">school </w:t>
      </w:r>
      <w:r w:rsidRPr="005952FF">
        <w:rPr>
          <w:rFonts w:ascii="Georgia" w:eastAsia="Times New Roman" w:hAnsi="Georgia" w:cs="Times New Roman"/>
          <w:sz w:val="28"/>
          <w:szCs w:val="28"/>
          <w:bdr w:val="none" w:sz="0" w:space="0" w:color="auto" w:frame="1"/>
        </w:rPr>
        <w:t xml:space="preserve">in Ethiopia </w:t>
      </w:r>
      <w:r w:rsidR="00F81AE5">
        <w:rPr>
          <w:rFonts w:ascii="Georgia" w:eastAsia="Times New Roman" w:hAnsi="Georgia" w:cs="Times New Roman"/>
          <w:sz w:val="28"/>
          <w:szCs w:val="28"/>
          <w:bdr w:val="none" w:sz="0" w:space="0" w:color="auto" w:frame="1"/>
        </w:rPr>
        <w:t xml:space="preserve">so that he can </w:t>
      </w:r>
      <w:r w:rsidRPr="005952FF">
        <w:rPr>
          <w:rFonts w:ascii="Georgia" w:eastAsia="Times New Roman" w:hAnsi="Georgia" w:cs="Times New Roman"/>
          <w:sz w:val="28"/>
          <w:szCs w:val="28"/>
          <w:bdr w:val="none" w:sz="0" w:space="0" w:color="auto" w:frame="1"/>
        </w:rPr>
        <w:t xml:space="preserve">become a LCMS pastor, </w:t>
      </w:r>
      <w:r w:rsidR="00F81AE5">
        <w:rPr>
          <w:rFonts w:ascii="Georgia" w:eastAsia="Times New Roman" w:hAnsi="Georgia" w:cs="Times New Roman"/>
          <w:sz w:val="28"/>
          <w:szCs w:val="28"/>
          <w:bdr w:val="none" w:sz="0" w:space="0" w:color="auto" w:frame="1"/>
        </w:rPr>
        <w:t xml:space="preserve">when he completed his studies, </w:t>
      </w:r>
      <w:r w:rsidRPr="005952FF">
        <w:rPr>
          <w:rFonts w:ascii="Georgia" w:eastAsia="Times New Roman" w:hAnsi="Georgia" w:cs="Times New Roman"/>
          <w:sz w:val="28"/>
          <w:szCs w:val="28"/>
          <w:bdr w:val="none" w:sz="0" w:space="0" w:color="auto" w:frame="1"/>
        </w:rPr>
        <w:t xml:space="preserve">but there are still so many challenges ahead of us. As I traveled to so many places in Ethiopia during my recent visit there, I have noticed that there are numerous challenges facing our Christian brothers and sisters </w:t>
      </w:r>
      <w:r w:rsidR="00600E68">
        <w:rPr>
          <w:rFonts w:ascii="Georgia" w:eastAsia="Times New Roman" w:hAnsi="Georgia" w:cs="Times New Roman"/>
          <w:sz w:val="28"/>
          <w:szCs w:val="28"/>
          <w:bdr w:val="none" w:sz="0" w:space="0" w:color="auto" w:frame="1"/>
        </w:rPr>
        <w:t xml:space="preserve">in Africa </w:t>
      </w:r>
      <w:r w:rsidRPr="005952FF">
        <w:rPr>
          <w:rFonts w:ascii="Georgia" w:eastAsia="Times New Roman" w:hAnsi="Georgia" w:cs="Times New Roman"/>
          <w:sz w:val="28"/>
          <w:szCs w:val="28"/>
          <w:bdr w:val="none" w:sz="0" w:space="0" w:color="auto" w:frame="1"/>
        </w:rPr>
        <w:t>and those need our attention</w:t>
      </w:r>
      <w:r w:rsidR="00600E68">
        <w:rPr>
          <w:rFonts w:ascii="Georgia" w:eastAsia="Times New Roman" w:hAnsi="Georgia" w:cs="Times New Roman"/>
          <w:sz w:val="28"/>
          <w:szCs w:val="28"/>
          <w:bdr w:val="none" w:sz="0" w:space="0" w:color="auto" w:frame="1"/>
        </w:rPr>
        <w:t xml:space="preserve"> here as</w:t>
      </w:r>
      <w:r w:rsidRPr="005952FF">
        <w:rPr>
          <w:rFonts w:ascii="Georgia" w:eastAsia="Times New Roman" w:hAnsi="Georgia"/>
          <w:sz w:val="28"/>
          <w:szCs w:val="28"/>
        </w:rPr>
        <w:t xml:space="preserve">. </w:t>
      </w:r>
      <w:r w:rsidR="00EA6B57" w:rsidRPr="005952FF">
        <w:rPr>
          <w:rFonts w:ascii="Georgia" w:eastAsia="Times New Roman" w:hAnsi="Georgia" w:cs="Times New Roman"/>
          <w:sz w:val="28"/>
          <w:szCs w:val="28"/>
          <w:bdr w:val="none" w:sz="0" w:space="0" w:color="auto" w:frame="1"/>
        </w:rPr>
        <w:t>For examples.</w:t>
      </w:r>
    </w:p>
    <w:p w14:paraId="12E8D514" w14:textId="77777777" w:rsidR="00EA6B57" w:rsidRPr="00C92257" w:rsidRDefault="00EA6B57" w:rsidP="00EA6B57">
      <w:pPr>
        <w:pStyle w:val="ListParagraph"/>
        <w:numPr>
          <w:ilvl w:val="0"/>
          <w:numId w:val="24"/>
        </w:numPr>
        <w:spacing w:after="0" w:line="240" w:lineRule="auto"/>
        <w:rPr>
          <w:rFonts w:ascii="Georgia" w:eastAsia="Times New Roman" w:hAnsi="Georgia" w:cs="Times New Roman"/>
          <w:sz w:val="28"/>
          <w:szCs w:val="28"/>
          <w:bdr w:val="none" w:sz="0" w:space="0" w:color="auto" w:frame="1"/>
        </w:rPr>
      </w:pPr>
      <w:r w:rsidRPr="00C92257">
        <w:rPr>
          <w:rFonts w:ascii="Georgia" w:eastAsia="Times New Roman" w:hAnsi="Georgia" w:cs="Times New Roman"/>
          <w:sz w:val="28"/>
          <w:szCs w:val="28"/>
          <w:bdr w:val="none" w:sz="0" w:space="0" w:color="auto" w:frame="1"/>
        </w:rPr>
        <w:t>Lack of Trained missionaries and church workers</w:t>
      </w:r>
    </w:p>
    <w:p w14:paraId="09432A86" w14:textId="77777777" w:rsidR="00EA6B57" w:rsidRPr="00C92257" w:rsidRDefault="00EA6B57" w:rsidP="00EA6B57">
      <w:pPr>
        <w:spacing w:after="0" w:line="240" w:lineRule="auto"/>
        <w:rPr>
          <w:rFonts w:ascii="Georgia" w:eastAsia="Times New Roman" w:hAnsi="Georgia" w:cs="Times New Roman"/>
          <w:sz w:val="28"/>
          <w:szCs w:val="28"/>
          <w:bdr w:val="none" w:sz="0" w:space="0" w:color="auto" w:frame="1"/>
        </w:rPr>
      </w:pPr>
    </w:p>
    <w:p w14:paraId="70C30A61" w14:textId="77777777" w:rsidR="00EA6B57" w:rsidRPr="00C92257" w:rsidRDefault="00EA6B57" w:rsidP="00EA6B57">
      <w:pPr>
        <w:pStyle w:val="ListParagraph"/>
        <w:numPr>
          <w:ilvl w:val="0"/>
          <w:numId w:val="24"/>
        </w:numPr>
        <w:spacing w:after="0" w:line="240" w:lineRule="auto"/>
        <w:rPr>
          <w:rFonts w:ascii="Georgia" w:eastAsia="Times New Roman" w:hAnsi="Georgia" w:cs="Times New Roman"/>
          <w:sz w:val="28"/>
          <w:szCs w:val="28"/>
          <w:bdr w:val="none" w:sz="0" w:space="0" w:color="auto" w:frame="1"/>
        </w:rPr>
      </w:pPr>
      <w:r w:rsidRPr="00C92257">
        <w:rPr>
          <w:rFonts w:ascii="Georgia" w:eastAsia="Times New Roman" w:hAnsi="Georgia" w:cs="Times New Roman"/>
          <w:sz w:val="28"/>
          <w:szCs w:val="28"/>
          <w:bdr w:val="none" w:sz="0" w:space="0" w:color="auto" w:frame="1"/>
        </w:rPr>
        <w:t>Lack of Education- elementary through university</w:t>
      </w:r>
    </w:p>
    <w:p w14:paraId="057211D2" w14:textId="77777777" w:rsidR="00EA6B57" w:rsidRPr="00C92257" w:rsidRDefault="00EA6B57" w:rsidP="00EA6B57">
      <w:pPr>
        <w:spacing w:after="0" w:line="240" w:lineRule="auto"/>
        <w:rPr>
          <w:rFonts w:ascii="Georgia" w:eastAsia="Times New Roman" w:hAnsi="Georgia" w:cs="Times New Roman"/>
          <w:sz w:val="28"/>
          <w:szCs w:val="28"/>
          <w:bdr w:val="none" w:sz="0" w:space="0" w:color="auto" w:frame="1"/>
        </w:rPr>
      </w:pPr>
    </w:p>
    <w:p w14:paraId="04224C08" w14:textId="77777777" w:rsidR="00EA6B57" w:rsidRPr="00C92257" w:rsidRDefault="00EA6B57" w:rsidP="00EA6B57">
      <w:pPr>
        <w:pStyle w:val="ListParagraph"/>
        <w:numPr>
          <w:ilvl w:val="0"/>
          <w:numId w:val="24"/>
        </w:numPr>
        <w:spacing w:after="0" w:line="240" w:lineRule="auto"/>
        <w:rPr>
          <w:rFonts w:ascii="Georgia" w:eastAsia="Times New Roman" w:hAnsi="Georgia" w:cs="Times New Roman"/>
          <w:sz w:val="28"/>
          <w:szCs w:val="28"/>
          <w:bdr w:val="none" w:sz="0" w:space="0" w:color="auto" w:frame="1"/>
        </w:rPr>
      </w:pPr>
      <w:r w:rsidRPr="00C92257">
        <w:rPr>
          <w:rFonts w:ascii="Georgia" w:eastAsia="Times New Roman" w:hAnsi="Georgia" w:cs="Times New Roman"/>
          <w:sz w:val="28"/>
          <w:szCs w:val="28"/>
          <w:bdr w:val="none" w:sz="0" w:space="0" w:color="auto" w:frame="1"/>
        </w:rPr>
        <w:t>Lack of Schools and teachers</w:t>
      </w:r>
    </w:p>
    <w:p w14:paraId="32CB7EDD" w14:textId="77777777" w:rsidR="00EA6B57" w:rsidRPr="00C92257" w:rsidRDefault="00EA6B57" w:rsidP="00EA6B57">
      <w:pPr>
        <w:spacing w:after="0" w:line="240" w:lineRule="auto"/>
        <w:rPr>
          <w:rFonts w:ascii="Georgia" w:eastAsia="Times New Roman" w:hAnsi="Georgia" w:cs="Times New Roman"/>
          <w:sz w:val="28"/>
          <w:szCs w:val="28"/>
          <w:bdr w:val="none" w:sz="0" w:space="0" w:color="auto" w:frame="1"/>
        </w:rPr>
      </w:pPr>
    </w:p>
    <w:p w14:paraId="43CEA15A" w14:textId="77777777" w:rsidR="00EA6B57" w:rsidRPr="00C92257" w:rsidRDefault="00EA6B57" w:rsidP="00EA6B57">
      <w:pPr>
        <w:pStyle w:val="ListParagraph"/>
        <w:numPr>
          <w:ilvl w:val="0"/>
          <w:numId w:val="24"/>
        </w:numPr>
        <w:spacing w:after="0" w:line="240" w:lineRule="auto"/>
        <w:rPr>
          <w:rFonts w:ascii="Georgia" w:eastAsia="Times New Roman" w:hAnsi="Georgia" w:cs="Times New Roman"/>
          <w:sz w:val="28"/>
          <w:szCs w:val="28"/>
          <w:bdr w:val="none" w:sz="0" w:space="0" w:color="auto" w:frame="1"/>
        </w:rPr>
      </w:pPr>
      <w:r w:rsidRPr="00C92257">
        <w:rPr>
          <w:rFonts w:ascii="Georgia" w:eastAsia="Times New Roman" w:hAnsi="Georgia" w:cs="Times New Roman"/>
          <w:sz w:val="28"/>
          <w:szCs w:val="28"/>
          <w:bdr w:val="none" w:sz="0" w:space="0" w:color="auto" w:frame="1"/>
        </w:rPr>
        <w:t>Lack of Infrastructure- water, sewer, transportation,</w:t>
      </w:r>
    </w:p>
    <w:p w14:paraId="6910D4F5" w14:textId="77777777" w:rsidR="00EA6B57" w:rsidRPr="00C92257" w:rsidRDefault="00EA6B57" w:rsidP="00EA6B57">
      <w:pPr>
        <w:spacing w:after="0" w:line="240" w:lineRule="auto"/>
        <w:rPr>
          <w:rFonts w:ascii="Georgia" w:eastAsia="Times New Roman" w:hAnsi="Georgia" w:cs="Times New Roman"/>
          <w:sz w:val="28"/>
          <w:szCs w:val="28"/>
          <w:bdr w:val="none" w:sz="0" w:space="0" w:color="auto" w:frame="1"/>
        </w:rPr>
      </w:pPr>
      <w:r w:rsidRPr="00C92257">
        <w:rPr>
          <w:rFonts w:ascii="Georgia" w:eastAsia="Times New Roman" w:hAnsi="Georgia" w:cs="Times New Roman"/>
          <w:sz w:val="28"/>
          <w:szCs w:val="28"/>
          <w:bdr w:val="none" w:sz="0" w:space="0" w:color="auto" w:frame="1"/>
        </w:rPr>
        <w:t>electricity, internet</w:t>
      </w:r>
    </w:p>
    <w:p w14:paraId="45C69DFC" w14:textId="77777777" w:rsidR="00EA6B57" w:rsidRPr="00C92257" w:rsidRDefault="00EA6B57" w:rsidP="00EA6B57">
      <w:pPr>
        <w:spacing w:after="0" w:line="240" w:lineRule="auto"/>
        <w:rPr>
          <w:rFonts w:ascii="Georgia" w:eastAsia="Times New Roman" w:hAnsi="Georgia" w:cs="Times New Roman"/>
          <w:sz w:val="28"/>
          <w:szCs w:val="28"/>
          <w:bdr w:val="none" w:sz="0" w:space="0" w:color="auto" w:frame="1"/>
        </w:rPr>
      </w:pPr>
    </w:p>
    <w:p w14:paraId="6FA7A45C" w14:textId="77777777" w:rsidR="00EA6B57" w:rsidRPr="00C92257" w:rsidRDefault="00EA6B57" w:rsidP="00EA6B57">
      <w:pPr>
        <w:spacing w:after="0" w:line="240" w:lineRule="auto"/>
        <w:rPr>
          <w:rFonts w:ascii="Georgia" w:eastAsia="Times New Roman" w:hAnsi="Georgia" w:cs="Times New Roman"/>
          <w:sz w:val="28"/>
          <w:szCs w:val="28"/>
          <w:bdr w:val="none" w:sz="0" w:space="0" w:color="auto" w:frame="1"/>
        </w:rPr>
      </w:pPr>
      <w:r w:rsidRPr="00C92257">
        <w:rPr>
          <w:rFonts w:ascii="Georgia" w:eastAsia="Times New Roman" w:hAnsi="Georgia" w:cs="Times New Roman"/>
          <w:sz w:val="28"/>
          <w:szCs w:val="28"/>
          <w:bdr w:val="none" w:sz="0" w:space="0" w:color="auto" w:frame="1"/>
        </w:rPr>
        <w:t>Specific Requests (prioritized by local persons)</w:t>
      </w:r>
    </w:p>
    <w:p w14:paraId="0D595922" w14:textId="77777777" w:rsidR="00EA6B57" w:rsidRPr="00C92257" w:rsidRDefault="00EA6B57" w:rsidP="00EA6B57">
      <w:pPr>
        <w:spacing w:after="0" w:line="240" w:lineRule="auto"/>
        <w:rPr>
          <w:rFonts w:ascii="Georgia" w:eastAsia="Times New Roman" w:hAnsi="Georgia" w:cs="Times New Roman"/>
          <w:sz w:val="28"/>
          <w:szCs w:val="28"/>
          <w:bdr w:val="none" w:sz="0" w:space="0" w:color="auto" w:frame="1"/>
        </w:rPr>
      </w:pPr>
    </w:p>
    <w:p w14:paraId="37BD1CA2" w14:textId="77777777" w:rsidR="00EA6B57" w:rsidRPr="00C92257" w:rsidRDefault="00EA6B57" w:rsidP="00EA6B57">
      <w:pPr>
        <w:pStyle w:val="ListParagraph"/>
        <w:numPr>
          <w:ilvl w:val="0"/>
          <w:numId w:val="24"/>
        </w:numPr>
        <w:spacing w:after="0" w:line="240" w:lineRule="auto"/>
        <w:rPr>
          <w:rFonts w:ascii="Georgia" w:eastAsia="Times New Roman" w:hAnsi="Georgia" w:cs="Times New Roman"/>
          <w:sz w:val="28"/>
          <w:szCs w:val="28"/>
          <w:bdr w:val="none" w:sz="0" w:space="0" w:color="auto" w:frame="1"/>
        </w:rPr>
      </w:pPr>
      <w:r w:rsidRPr="00C92257">
        <w:rPr>
          <w:rFonts w:ascii="Georgia" w:eastAsia="Times New Roman" w:hAnsi="Georgia" w:cs="Times New Roman"/>
          <w:sz w:val="28"/>
          <w:szCs w:val="28"/>
          <w:bdr w:val="none" w:sz="0" w:space="0" w:color="auto" w:frame="1"/>
        </w:rPr>
        <w:t>Seminary student scholarships</w:t>
      </w:r>
    </w:p>
    <w:p w14:paraId="6D003DED" w14:textId="77777777" w:rsidR="00EA6B57" w:rsidRPr="00C92257" w:rsidRDefault="00EA6B57" w:rsidP="00EA6B57">
      <w:pPr>
        <w:spacing w:after="0" w:line="240" w:lineRule="auto"/>
        <w:rPr>
          <w:rFonts w:ascii="Georgia" w:eastAsia="Times New Roman" w:hAnsi="Georgia" w:cs="Times New Roman"/>
          <w:sz w:val="28"/>
          <w:szCs w:val="28"/>
          <w:bdr w:val="none" w:sz="0" w:space="0" w:color="auto" w:frame="1"/>
        </w:rPr>
      </w:pPr>
    </w:p>
    <w:p w14:paraId="3D54AD73" w14:textId="77777777" w:rsidR="00EA6B57" w:rsidRPr="00C92257" w:rsidRDefault="00EA6B57" w:rsidP="00EA6B57">
      <w:pPr>
        <w:pStyle w:val="ListParagraph"/>
        <w:numPr>
          <w:ilvl w:val="0"/>
          <w:numId w:val="24"/>
        </w:numPr>
        <w:spacing w:after="0" w:line="240" w:lineRule="auto"/>
        <w:rPr>
          <w:rFonts w:ascii="Georgia" w:eastAsia="Times New Roman" w:hAnsi="Georgia" w:cs="Times New Roman"/>
          <w:sz w:val="28"/>
          <w:szCs w:val="28"/>
          <w:bdr w:val="none" w:sz="0" w:space="0" w:color="auto" w:frame="1"/>
        </w:rPr>
      </w:pPr>
      <w:r w:rsidRPr="00C92257">
        <w:rPr>
          <w:rFonts w:ascii="Georgia" w:eastAsia="Times New Roman" w:hAnsi="Georgia" w:cs="Times New Roman"/>
          <w:sz w:val="28"/>
          <w:szCs w:val="28"/>
          <w:bdr w:val="none" w:sz="0" w:space="0" w:color="auto" w:frame="1"/>
        </w:rPr>
        <w:t>Teachers</w:t>
      </w:r>
    </w:p>
    <w:p w14:paraId="748EF475" w14:textId="77777777" w:rsidR="00EA6B57" w:rsidRPr="00C92257" w:rsidRDefault="00EA6B57" w:rsidP="00EA6B57">
      <w:pPr>
        <w:spacing w:after="0" w:line="240" w:lineRule="auto"/>
        <w:rPr>
          <w:rFonts w:ascii="Georgia" w:eastAsia="Times New Roman" w:hAnsi="Georgia" w:cs="Times New Roman"/>
          <w:sz w:val="28"/>
          <w:szCs w:val="28"/>
          <w:bdr w:val="none" w:sz="0" w:space="0" w:color="auto" w:frame="1"/>
        </w:rPr>
      </w:pPr>
    </w:p>
    <w:p w14:paraId="2B452AFC" w14:textId="77777777" w:rsidR="00EA6B57" w:rsidRPr="00C92257" w:rsidRDefault="00EA6B57" w:rsidP="00EA6B57">
      <w:pPr>
        <w:pStyle w:val="ListParagraph"/>
        <w:numPr>
          <w:ilvl w:val="0"/>
          <w:numId w:val="24"/>
        </w:numPr>
        <w:spacing w:after="0" w:line="240" w:lineRule="auto"/>
        <w:rPr>
          <w:rFonts w:ascii="Georgia" w:eastAsia="Times New Roman" w:hAnsi="Georgia" w:cs="Times New Roman"/>
          <w:sz w:val="28"/>
          <w:szCs w:val="28"/>
          <w:bdr w:val="none" w:sz="0" w:space="0" w:color="auto" w:frame="1"/>
        </w:rPr>
      </w:pPr>
      <w:r w:rsidRPr="00C92257">
        <w:rPr>
          <w:rFonts w:ascii="Georgia" w:eastAsia="Times New Roman" w:hAnsi="Georgia" w:cs="Times New Roman"/>
          <w:sz w:val="28"/>
          <w:szCs w:val="28"/>
          <w:bdr w:val="none" w:sz="0" w:space="0" w:color="auto" w:frame="1"/>
        </w:rPr>
        <w:t>Bibles</w:t>
      </w:r>
    </w:p>
    <w:p w14:paraId="178ED067" w14:textId="77777777" w:rsidR="00EA6B57" w:rsidRPr="00C92257" w:rsidRDefault="00EA6B57" w:rsidP="00EA6B57">
      <w:pPr>
        <w:spacing w:after="0" w:line="240" w:lineRule="auto"/>
        <w:rPr>
          <w:rFonts w:ascii="Georgia" w:eastAsia="Times New Roman" w:hAnsi="Georgia" w:cs="Times New Roman"/>
          <w:sz w:val="28"/>
          <w:szCs w:val="28"/>
          <w:bdr w:val="none" w:sz="0" w:space="0" w:color="auto" w:frame="1"/>
        </w:rPr>
      </w:pPr>
    </w:p>
    <w:p w14:paraId="5CDDC480" w14:textId="77777777" w:rsidR="00EA6B57" w:rsidRPr="00C92257" w:rsidRDefault="00EA6B57" w:rsidP="00EA6B57">
      <w:pPr>
        <w:pStyle w:val="ListParagraph"/>
        <w:numPr>
          <w:ilvl w:val="0"/>
          <w:numId w:val="24"/>
        </w:numPr>
        <w:spacing w:after="0" w:line="240" w:lineRule="auto"/>
        <w:rPr>
          <w:rFonts w:ascii="Georgia" w:eastAsia="Times New Roman" w:hAnsi="Georgia" w:cs="Times New Roman"/>
          <w:sz w:val="28"/>
          <w:szCs w:val="28"/>
          <w:bdr w:val="none" w:sz="0" w:space="0" w:color="auto" w:frame="1"/>
        </w:rPr>
      </w:pPr>
      <w:r w:rsidRPr="00C92257">
        <w:rPr>
          <w:rFonts w:ascii="Georgia" w:eastAsia="Times New Roman" w:hAnsi="Georgia" w:cs="Times New Roman"/>
          <w:sz w:val="28"/>
          <w:szCs w:val="28"/>
          <w:bdr w:val="none" w:sz="0" w:space="0" w:color="auto" w:frame="1"/>
        </w:rPr>
        <w:t>Church Building</w:t>
      </w:r>
    </w:p>
    <w:p w14:paraId="42C84E79" w14:textId="77777777" w:rsidR="00EA6B57" w:rsidRPr="00C92257" w:rsidRDefault="00EA6B57" w:rsidP="00EA6B57">
      <w:pPr>
        <w:spacing w:after="0" w:line="240" w:lineRule="auto"/>
        <w:rPr>
          <w:rFonts w:ascii="Georgia" w:eastAsia="Times New Roman" w:hAnsi="Georgia" w:cs="Times New Roman"/>
          <w:sz w:val="28"/>
          <w:szCs w:val="28"/>
          <w:bdr w:val="none" w:sz="0" w:space="0" w:color="auto" w:frame="1"/>
        </w:rPr>
      </w:pPr>
    </w:p>
    <w:p w14:paraId="197747FC" w14:textId="77777777" w:rsidR="00EA6B57" w:rsidRPr="00C92257" w:rsidRDefault="00EA6B57" w:rsidP="00EA6B57">
      <w:pPr>
        <w:pStyle w:val="ListParagraph"/>
        <w:numPr>
          <w:ilvl w:val="0"/>
          <w:numId w:val="24"/>
        </w:numPr>
        <w:spacing w:after="0" w:line="240" w:lineRule="auto"/>
        <w:rPr>
          <w:rFonts w:ascii="Georgia" w:eastAsia="Times New Roman" w:hAnsi="Georgia" w:cs="Times New Roman"/>
          <w:sz w:val="28"/>
          <w:szCs w:val="28"/>
          <w:bdr w:val="none" w:sz="0" w:space="0" w:color="auto" w:frame="1"/>
        </w:rPr>
      </w:pPr>
      <w:r w:rsidRPr="00C92257">
        <w:rPr>
          <w:rFonts w:ascii="Georgia" w:eastAsia="Times New Roman" w:hAnsi="Georgia" w:cs="Times New Roman"/>
          <w:sz w:val="28"/>
          <w:szCs w:val="28"/>
          <w:bdr w:val="none" w:sz="0" w:space="0" w:color="auto" w:frame="1"/>
        </w:rPr>
        <w:t>Library Buildings</w:t>
      </w:r>
    </w:p>
    <w:p w14:paraId="101141BA" w14:textId="77777777" w:rsidR="00EA6B57" w:rsidRPr="00C92257" w:rsidRDefault="00EA6B57" w:rsidP="00EA6B57">
      <w:pPr>
        <w:spacing w:after="0" w:line="240" w:lineRule="auto"/>
        <w:rPr>
          <w:rFonts w:ascii="Georgia" w:eastAsia="Times New Roman" w:hAnsi="Georgia" w:cs="Times New Roman"/>
          <w:sz w:val="28"/>
          <w:szCs w:val="28"/>
          <w:bdr w:val="none" w:sz="0" w:space="0" w:color="auto" w:frame="1"/>
        </w:rPr>
      </w:pPr>
    </w:p>
    <w:p w14:paraId="0113325F" w14:textId="77777777" w:rsidR="00EA6B57" w:rsidRPr="00C92257" w:rsidRDefault="00EA6B57" w:rsidP="00EA6B57">
      <w:pPr>
        <w:pStyle w:val="ListParagraph"/>
        <w:numPr>
          <w:ilvl w:val="0"/>
          <w:numId w:val="24"/>
        </w:numPr>
        <w:spacing w:after="0" w:line="240" w:lineRule="auto"/>
        <w:rPr>
          <w:rFonts w:ascii="Georgia" w:eastAsia="Times New Roman" w:hAnsi="Georgia" w:cs="Times New Roman"/>
          <w:sz w:val="28"/>
          <w:szCs w:val="28"/>
          <w:bdr w:val="none" w:sz="0" w:space="0" w:color="auto" w:frame="1"/>
        </w:rPr>
      </w:pPr>
      <w:r w:rsidRPr="00C92257">
        <w:rPr>
          <w:rFonts w:ascii="Georgia" w:eastAsia="Times New Roman" w:hAnsi="Georgia" w:cs="Times New Roman"/>
          <w:sz w:val="28"/>
          <w:szCs w:val="28"/>
          <w:bdr w:val="none" w:sz="0" w:space="0" w:color="auto" w:frame="1"/>
        </w:rPr>
        <w:t>Schools</w:t>
      </w:r>
    </w:p>
    <w:p w14:paraId="58802A05" w14:textId="77777777" w:rsidR="00EA6B57" w:rsidRPr="00C92257" w:rsidRDefault="00EA6B57" w:rsidP="00EA6B57">
      <w:pPr>
        <w:spacing w:after="0" w:line="240" w:lineRule="auto"/>
        <w:rPr>
          <w:rFonts w:ascii="Georgia" w:eastAsia="Times New Roman" w:hAnsi="Georgia" w:cs="Times New Roman"/>
          <w:sz w:val="28"/>
          <w:szCs w:val="28"/>
          <w:bdr w:val="none" w:sz="0" w:space="0" w:color="auto" w:frame="1"/>
        </w:rPr>
      </w:pPr>
    </w:p>
    <w:p w14:paraId="0E7330F9" w14:textId="77777777" w:rsidR="00BF1443" w:rsidRDefault="00EA6B57" w:rsidP="00F763CF">
      <w:pPr>
        <w:rPr>
          <w:rFonts w:ascii="Georgia" w:hAnsi="Georgia" w:cs="Times New Roman"/>
          <w:b/>
          <w:sz w:val="28"/>
          <w:szCs w:val="28"/>
        </w:rPr>
      </w:pPr>
      <w:r w:rsidRPr="00C92257">
        <w:rPr>
          <w:rFonts w:ascii="Georgia" w:hAnsi="Georgia" w:cs="Times New Roman"/>
          <w:b/>
          <w:sz w:val="28"/>
          <w:szCs w:val="28"/>
        </w:rPr>
        <w:t>Conclusion:</w:t>
      </w:r>
    </w:p>
    <w:p w14:paraId="1C90832B" w14:textId="78FEE042" w:rsidR="00BF1443" w:rsidRDefault="00290BC2" w:rsidP="00F763CF">
      <w:pPr>
        <w:rPr>
          <w:rFonts w:ascii="Georgia" w:hAnsi="Georgia" w:cs="Times New Roman"/>
          <w:sz w:val="28"/>
          <w:szCs w:val="28"/>
        </w:rPr>
      </w:pPr>
      <w:r>
        <w:rPr>
          <w:rFonts w:ascii="Georgia" w:hAnsi="Georgia"/>
          <w:color w:val="444444"/>
          <w:sz w:val="28"/>
          <w:szCs w:val="28"/>
        </w:rPr>
        <w:t xml:space="preserve">John was worried that his readers were losing the original messengers, and so he wrote this vigorous letter so that they (and we) may have fellowship with apostles, with the father, and with the son. </w:t>
      </w:r>
      <w:r w:rsidR="00BF1443" w:rsidRPr="00BF1443">
        <w:rPr>
          <w:rFonts w:ascii="Georgia" w:hAnsi="Georgia" w:cs="Times New Roman"/>
          <w:bCs/>
          <w:sz w:val="28"/>
          <w:szCs w:val="28"/>
        </w:rPr>
        <w:t>In this</w:t>
      </w:r>
      <w:r w:rsidR="00BF1443">
        <w:rPr>
          <w:rFonts w:ascii="Georgia" w:hAnsi="Georgia" w:cs="Times New Roman"/>
          <w:b/>
          <w:sz w:val="28"/>
          <w:szCs w:val="28"/>
        </w:rPr>
        <w:t xml:space="preserve"> </w:t>
      </w:r>
      <w:r w:rsidR="00BF1443" w:rsidRPr="00290BC2">
        <w:rPr>
          <w:rFonts w:ascii="Georgia" w:hAnsi="Georgia" w:cs="Times New Roman"/>
          <w:bCs/>
          <w:sz w:val="28"/>
          <w:szCs w:val="28"/>
        </w:rPr>
        <w:t>sermon we</w:t>
      </w:r>
      <w:r w:rsidR="00BF1443">
        <w:rPr>
          <w:rFonts w:ascii="Georgia" w:hAnsi="Georgia" w:cs="Times New Roman"/>
          <w:b/>
          <w:sz w:val="28"/>
          <w:szCs w:val="28"/>
        </w:rPr>
        <w:t xml:space="preserve"> </w:t>
      </w:r>
      <w:r w:rsidR="00BF1443" w:rsidRPr="00BF1443">
        <w:rPr>
          <w:rFonts w:ascii="Georgia" w:hAnsi="Georgia" w:cs="Times New Roman"/>
          <w:bCs/>
          <w:sz w:val="28"/>
          <w:szCs w:val="28"/>
        </w:rPr>
        <w:t>have sought to stress the following points</w:t>
      </w:r>
      <w:r w:rsidR="00BF1443">
        <w:rPr>
          <w:rFonts w:ascii="Times New Roman" w:hAnsi="Times New Roman" w:cs="Times New Roman"/>
          <w:b/>
          <w:sz w:val="24"/>
          <w:szCs w:val="24"/>
        </w:rPr>
        <w:t>….</w:t>
      </w:r>
      <w:r w:rsidR="00BF1443" w:rsidRPr="002033A0">
        <w:rPr>
          <w:rFonts w:ascii="Georgia" w:hAnsi="Georgia" w:cs="Times New Roman"/>
          <w:sz w:val="28"/>
          <w:szCs w:val="28"/>
        </w:rPr>
        <w:t xml:space="preserve"> </w:t>
      </w:r>
    </w:p>
    <w:p w14:paraId="4F4BC246" w14:textId="77777777" w:rsidR="00BF1443" w:rsidRPr="00BF1443" w:rsidRDefault="00BF1443" w:rsidP="00BF1443">
      <w:pPr>
        <w:pStyle w:val="ListParagraph"/>
        <w:numPr>
          <w:ilvl w:val="0"/>
          <w:numId w:val="27"/>
        </w:numPr>
        <w:rPr>
          <w:rFonts w:ascii="Georgia" w:hAnsi="Georgia" w:cs="Times New Roman"/>
          <w:b/>
          <w:sz w:val="28"/>
          <w:szCs w:val="28"/>
        </w:rPr>
      </w:pPr>
      <w:r w:rsidRPr="00BF1443">
        <w:rPr>
          <w:rFonts w:ascii="Georgia" w:hAnsi="Georgia" w:cs="Times New Roman"/>
          <w:sz w:val="28"/>
          <w:szCs w:val="28"/>
        </w:rPr>
        <w:t>The</w:t>
      </w:r>
      <w:r w:rsidR="00F763CF" w:rsidRPr="00BF1443">
        <w:rPr>
          <w:rFonts w:ascii="Georgia" w:hAnsi="Georgia" w:cs="Times New Roman"/>
          <w:sz w:val="28"/>
          <w:szCs w:val="28"/>
        </w:rPr>
        <w:t xml:space="preserve"> importance of outreach fellowship in the local churches here in North America and back home. </w:t>
      </w:r>
    </w:p>
    <w:p w14:paraId="0D068281" w14:textId="77777777" w:rsidR="00BF1443" w:rsidRPr="00BF1443" w:rsidRDefault="00F763CF" w:rsidP="00BF1443">
      <w:pPr>
        <w:pStyle w:val="ListParagraph"/>
        <w:numPr>
          <w:ilvl w:val="0"/>
          <w:numId w:val="27"/>
        </w:numPr>
        <w:rPr>
          <w:rFonts w:ascii="Georgia" w:hAnsi="Georgia" w:cs="Times New Roman"/>
          <w:b/>
          <w:sz w:val="28"/>
          <w:szCs w:val="28"/>
        </w:rPr>
      </w:pPr>
      <w:r w:rsidRPr="00BF1443">
        <w:rPr>
          <w:rFonts w:ascii="Georgia" w:hAnsi="Georgia" w:cs="Times New Roman"/>
          <w:sz w:val="28"/>
          <w:szCs w:val="28"/>
        </w:rPr>
        <w:t>The danger of allowing self-centeredness to disrupt our fellowship.</w:t>
      </w:r>
    </w:p>
    <w:p w14:paraId="0ACFEC7F" w14:textId="6AE1E076" w:rsidR="00F763CF" w:rsidRPr="00346A8C" w:rsidRDefault="00F763CF" w:rsidP="00BF1443">
      <w:pPr>
        <w:pStyle w:val="ListParagraph"/>
        <w:numPr>
          <w:ilvl w:val="0"/>
          <w:numId w:val="27"/>
        </w:numPr>
        <w:rPr>
          <w:rFonts w:ascii="Georgia" w:hAnsi="Georgia" w:cs="Times New Roman"/>
          <w:b/>
          <w:sz w:val="28"/>
          <w:szCs w:val="28"/>
        </w:rPr>
      </w:pPr>
      <w:r w:rsidRPr="00BF1443">
        <w:rPr>
          <w:rFonts w:ascii="Georgia" w:hAnsi="Georgia" w:cs="Times New Roman"/>
          <w:sz w:val="28"/>
          <w:szCs w:val="28"/>
        </w:rPr>
        <w:t>Pray for those with special needs, mentioning them by names in your private prayers.</w:t>
      </w:r>
    </w:p>
    <w:p w14:paraId="45A725EF" w14:textId="5798C750" w:rsidR="00290BC2" w:rsidRDefault="00290BC2" w:rsidP="00290BC2">
      <w:pPr>
        <w:shd w:val="clear" w:color="auto" w:fill="FFFFFF"/>
        <w:spacing w:before="100" w:beforeAutospacing="1" w:after="100" w:afterAutospacing="1" w:line="240" w:lineRule="auto"/>
        <w:rPr>
          <w:rFonts w:ascii="Georgia" w:hAnsi="Georgia"/>
          <w:color w:val="444444"/>
          <w:sz w:val="28"/>
          <w:szCs w:val="28"/>
        </w:rPr>
      </w:pPr>
      <w:r w:rsidRPr="00290BC2">
        <w:rPr>
          <w:rFonts w:ascii="Georgia" w:hAnsi="Georgia" w:cs="Times New Roman"/>
          <w:sz w:val="28"/>
          <w:szCs w:val="28"/>
        </w:rPr>
        <w:t xml:space="preserve">And most importantly </w:t>
      </w:r>
      <w:r>
        <w:rPr>
          <w:rFonts w:ascii="Georgia" w:hAnsi="Georgia" w:cs="Times New Roman"/>
          <w:sz w:val="28"/>
          <w:szCs w:val="28"/>
        </w:rPr>
        <w:t xml:space="preserve">it </w:t>
      </w:r>
      <w:r w:rsidRPr="00290BC2">
        <w:rPr>
          <w:rFonts w:ascii="Georgia" w:hAnsi="Georgia" w:cs="Times New Roman"/>
          <w:sz w:val="28"/>
          <w:szCs w:val="28"/>
        </w:rPr>
        <w:t>is</w:t>
      </w:r>
      <w:r>
        <w:rPr>
          <w:rFonts w:ascii="Georgia" w:hAnsi="Georgia" w:cs="Times New Roman"/>
          <w:sz w:val="28"/>
          <w:szCs w:val="28"/>
        </w:rPr>
        <w:t xml:space="preserve"> all</w:t>
      </w:r>
      <w:r w:rsidRPr="00290BC2">
        <w:rPr>
          <w:rFonts w:ascii="Georgia" w:hAnsi="Georgia" w:cs="Times New Roman"/>
          <w:sz w:val="28"/>
          <w:szCs w:val="28"/>
        </w:rPr>
        <w:t xml:space="preserve"> about </w:t>
      </w:r>
      <w:r>
        <w:rPr>
          <w:rFonts w:ascii="Georgia" w:hAnsi="Georgia" w:cs="Times New Roman"/>
          <w:sz w:val="28"/>
          <w:szCs w:val="28"/>
        </w:rPr>
        <w:t xml:space="preserve">our </w:t>
      </w:r>
      <w:r w:rsidRPr="00290BC2">
        <w:rPr>
          <w:rFonts w:ascii="Georgia" w:hAnsi="Georgia" w:cs="Times New Roman"/>
          <w:sz w:val="28"/>
          <w:szCs w:val="28"/>
        </w:rPr>
        <w:t>Lord and savior, J</w:t>
      </w:r>
      <w:r w:rsidR="00346A8C" w:rsidRPr="00290BC2">
        <w:rPr>
          <w:rFonts w:ascii="Georgia" w:hAnsi="Georgia" w:cs="Times New Roman"/>
          <w:sz w:val="28"/>
          <w:szCs w:val="28"/>
        </w:rPr>
        <w:t>esus</w:t>
      </w:r>
      <w:r w:rsidRPr="00290BC2">
        <w:rPr>
          <w:rFonts w:ascii="Georgia" w:hAnsi="Georgia" w:cs="Times New Roman"/>
          <w:sz w:val="28"/>
          <w:szCs w:val="28"/>
        </w:rPr>
        <w:t xml:space="preserve"> Christ who</w:t>
      </w:r>
      <w:r w:rsidR="00346A8C" w:rsidRPr="00290BC2">
        <w:rPr>
          <w:rFonts w:ascii="Georgia" w:hAnsi="Georgia" w:cs="Times New Roman"/>
          <w:sz w:val="28"/>
          <w:szCs w:val="28"/>
        </w:rPr>
        <w:t xml:space="preserve"> </w:t>
      </w:r>
      <w:r w:rsidR="00FA4FB0">
        <w:rPr>
          <w:rFonts w:ascii="Georgia" w:hAnsi="Georgia" w:cs="Times New Roman"/>
          <w:sz w:val="28"/>
          <w:szCs w:val="28"/>
        </w:rPr>
        <w:t>laid</w:t>
      </w:r>
      <w:r w:rsidR="00346A8C" w:rsidRPr="00290BC2">
        <w:rPr>
          <w:rFonts w:ascii="Georgia" w:hAnsi="Georgia" w:cs="Times New Roman"/>
          <w:sz w:val="28"/>
          <w:szCs w:val="28"/>
        </w:rPr>
        <w:t xml:space="preserve"> down his life for us and suffered and d</w:t>
      </w:r>
      <w:r w:rsidR="00FA4FB0">
        <w:rPr>
          <w:rFonts w:ascii="Georgia" w:hAnsi="Georgia" w:cs="Times New Roman"/>
          <w:sz w:val="28"/>
          <w:szCs w:val="28"/>
        </w:rPr>
        <w:t>ie</w:t>
      </w:r>
      <w:r w:rsidR="00346A8C" w:rsidRPr="00290BC2">
        <w:rPr>
          <w:rFonts w:ascii="Georgia" w:hAnsi="Georgia" w:cs="Times New Roman"/>
          <w:sz w:val="28"/>
          <w:szCs w:val="28"/>
        </w:rPr>
        <w:t>d on the cross for all our sins</w:t>
      </w:r>
      <w:r w:rsidR="00346A8C" w:rsidRPr="00290BC2">
        <w:rPr>
          <w:rFonts w:ascii="Georgia" w:eastAsia="Times New Roman" w:hAnsi="Georgia" w:cs="Times New Roman"/>
          <w:sz w:val="28"/>
          <w:szCs w:val="28"/>
          <w:bdr w:val="none" w:sz="0" w:space="0" w:color="auto" w:frame="1"/>
        </w:rPr>
        <w:t xml:space="preserve">. We are all broken in many ways: either despair, or failure in life or spiritually dead we all incline to </w:t>
      </w:r>
      <w:r w:rsidRPr="00290BC2">
        <w:rPr>
          <w:rFonts w:ascii="Georgia" w:eastAsia="Times New Roman" w:hAnsi="Georgia" w:cs="Times New Roman"/>
          <w:sz w:val="28"/>
          <w:szCs w:val="28"/>
          <w:bdr w:val="none" w:sz="0" w:space="0" w:color="auto" w:frame="1"/>
        </w:rPr>
        <w:t>Him</w:t>
      </w:r>
      <w:r w:rsidR="00346A8C" w:rsidRPr="00290BC2">
        <w:rPr>
          <w:rFonts w:ascii="Georgia" w:eastAsia="Times New Roman" w:hAnsi="Georgia" w:cs="Times New Roman"/>
          <w:sz w:val="28"/>
          <w:szCs w:val="28"/>
          <w:bdr w:val="none" w:sz="0" w:space="0" w:color="auto" w:frame="1"/>
        </w:rPr>
        <w:t xml:space="preserve"> for good news because He came to this world to save us from the bandage of sins. He took all our pain and suffering and brokenness to the cross so that we can live in eternity</w:t>
      </w:r>
      <w:r w:rsidR="00346A8C" w:rsidRPr="00290BC2">
        <w:rPr>
          <w:rFonts w:ascii="Times New Roman" w:eastAsia="Times New Roman" w:hAnsi="Times New Roman" w:cs="Times New Roman"/>
          <w:sz w:val="24"/>
          <w:szCs w:val="24"/>
          <w:bdr w:val="none" w:sz="0" w:space="0" w:color="auto" w:frame="1"/>
        </w:rPr>
        <w:t xml:space="preserve">. </w:t>
      </w:r>
      <w:r w:rsidRPr="00274F3A">
        <w:rPr>
          <w:rFonts w:ascii="Georgia" w:hAnsi="Georgia" w:cs="Times New Roman"/>
          <w:sz w:val="28"/>
          <w:szCs w:val="28"/>
        </w:rPr>
        <w:t>It is because we are related to Christ that we are partners and related to each other. It is because we are related as a household of God, and we are of God</w:t>
      </w:r>
      <w:r>
        <w:rPr>
          <w:rFonts w:ascii="Times New Roman" w:hAnsi="Times New Roman" w:cs="Times New Roman"/>
          <w:sz w:val="24"/>
          <w:szCs w:val="24"/>
        </w:rPr>
        <w:t xml:space="preserve">. </w:t>
      </w:r>
      <w:r w:rsidRPr="00C92257">
        <w:rPr>
          <w:rFonts w:ascii="Georgia" w:eastAsia="Times New Roman" w:hAnsi="Georgia"/>
          <w:sz w:val="28"/>
          <w:szCs w:val="28"/>
        </w:rPr>
        <w:t>The one who lived a perfect lif</w:t>
      </w:r>
      <w:r>
        <w:rPr>
          <w:rFonts w:ascii="Georgia" w:eastAsia="Times New Roman" w:hAnsi="Georgia"/>
          <w:sz w:val="28"/>
          <w:szCs w:val="28"/>
        </w:rPr>
        <w:t>e</w:t>
      </w:r>
      <w:r w:rsidRPr="00C92257">
        <w:rPr>
          <w:rFonts w:ascii="Georgia" w:eastAsia="Times New Roman" w:hAnsi="Georgia"/>
          <w:sz w:val="28"/>
          <w:szCs w:val="28"/>
        </w:rPr>
        <w:t xml:space="preserve">. </w:t>
      </w:r>
      <w:r w:rsidRPr="00C92257">
        <w:rPr>
          <w:rFonts w:ascii="Georgia" w:hAnsi="Georgia" w:cs="Times New Roman"/>
          <w:sz w:val="28"/>
          <w:szCs w:val="28"/>
        </w:rPr>
        <w:t>He has l</w:t>
      </w:r>
      <w:r w:rsidR="00FA4FB0">
        <w:rPr>
          <w:rFonts w:ascii="Georgia" w:hAnsi="Georgia" w:cs="Times New Roman"/>
          <w:sz w:val="28"/>
          <w:szCs w:val="28"/>
        </w:rPr>
        <w:t>ai</w:t>
      </w:r>
      <w:r w:rsidRPr="00C92257">
        <w:rPr>
          <w:rFonts w:ascii="Georgia" w:hAnsi="Georgia" w:cs="Times New Roman"/>
          <w:sz w:val="28"/>
          <w:szCs w:val="28"/>
        </w:rPr>
        <w:t>d down his life for u</w:t>
      </w:r>
      <w:r w:rsidR="004211EB">
        <w:rPr>
          <w:rFonts w:ascii="Georgia" w:hAnsi="Georgia" w:cs="Times New Roman"/>
          <w:sz w:val="28"/>
          <w:szCs w:val="28"/>
        </w:rPr>
        <w:t>s</w:t>
      </w:r>
      <w:r w:rsidR="004211EB">
        <w:rPr>
          <w:rFonts w:ascii="Georgia" w:eastAsia="Times New Roman" w:hAnsi="Georgia" w:cs="Times New Roman"/>
          <w:sz w:val="28"/>
          <w:szCs w:val="28"/>
          <w:bdr w:val="none" w:sz="0" w:space="0" w:color="auto" w:frame="1"/>
        </w:rPr>
        <w:t xml:space="preserve"> h</w:t>
      </w:r>
      <w:r w:rsidRPr="00C92257">
        <w:rPr>
          <w:rFonts w:ascii="Georgia" w:eastAsia="Times New Roman" w:hAnsi="Georgia"/>
          <w:sz w:val="28"/>
          <w:szCs w:val="28"/>
        </w:rPr>
        <w:t>umbly and obediently, knowing full well what he was about to suffer, but for us and for our salvation he went anyway. Not only learning obedience but imparting it to us as well, knowing that His</w:t>
      </w:r>
      <w:r w:rsidRPr="00C92257">
        <w:rPr>
          <w:rFonts w:ascii="Georgia" w:hAnsi="Georgia"/>
          <w:color w:val="444444"/>
          <w:sz w:val="28"/>
          <w:szCs w:val="28"/>
        </w:rPr>
        <w:t xml:space="preserve"> resurrection, power, and the victory over death must be proclaimed.</w:t>
      </w:r>
      <w:r>
        <w:rPr>
          <w:rFonts w:ascii="Georgia" w:hAnsi="Georgia"/>
          <w:color w:val="444444"/>
          <w:sz w:val="28"/>
          <w:szCs w:val="28"/>
        </w:rPr>
        <w:t xml:space="preserve"> In His holy name! </w:t>
      </w:r>
    </w:p>
    <w:p w14:paraId="5AC31BAC" w14:textId="77777777" w:rsidR="009105A4" w:rsidRPr="00C92257" w:rsidRDefault="009105A4">
      <w:pPr>
        <w:rPr>
          <w:rFonts w:ascii="Georgia" w:hAnsi="Georgia"/>
          <w:sz w:val="28"/>
          <w:szCs w:val="28"/>
        </w:rPr>
      </w:pPr>
    </w:p>
    <w:sectPr w:rsidR="009105A4" w:rsidRPr="00C92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F0760"/>
    <w:multiLevelType w:val="hybridMultilevel"/>
    <w:tmpl w:val="BF4075B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B336A"/>
    <w:multiLevelType w:val="hybridMultilevel"/>
    <w:tmpl w:val="C70244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346F1"/>
    <w:multiLevelType w:val="hybridMultilevel"/>
    <w:tmpl w:val="132029A2"/>
    <w:lvl w:ilvl="0" w:tplc="2D34723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0C75ED1"/>
    <w:multiLevelType w:val="hybridMultilevel"/>
    <w:tmpl w:val="3816052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47AE6"/>
    <w:multiLevelType w:val="hybridMultilevel"/>
    <w:tmpl w:val="60727FE4"/>
    <w:lvl w:ilvl="0" w:tplc="31EC89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E65C46"/>
    <w:multiLevelType w:val="hybridMultilevel"/>
    <w:tmpl w:val="2938D6E6"/>
    <w:lvl w:ilvl="0" w:tplc="1EDC36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2E2F07"/>
    <w:multiLevelType w:val="hybridMultilevel"/>
    <w:tmpl w:val="1252100A"/>
    <w:lvl w:ilvl="0" w:tplc="532C2F9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1E460BDB"/>
    <w:multiLevelType w:val="hybridMultilevel"/>
    <w:tmpl w:val="334A16A2"/>
    <w:lvl w:ilvl="0" w:tplc="A59838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E930C1"/>
    <w:multiLevelType w:val="hybridMultilevel"/>
    <w:tmpl w:val="C14624EE"/>
    <w:lvl w:ilvl="0" w:tplc="9CBA2F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BF3520D"/>
    <w:multiLevelType w:val="hybridMultilevel"/>
    <w:tmpl w:val="E6C2290C"/>
    <w:lvl w:ilvl="0" w:tplc="5E789F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D862F7D"/>
    <w:multiLevelType w:val="hybridMultilevel"/>
    <w:tmpl w:val="977CDE10"/>
    <w:lvl w:ilvl="0" w:tplc="07B29E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963416"/>
    <w:multiLevelType w:val="hybridMultilevel"/>
    <w:tmpl w:val="88F00300"/>
    <w:lvl w:ilvl="0" w:tplc="C936B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480385"/>
    <w:multiLevelType w:val="hybridMultilevel"/>
    <w:tmpl w:val="16B44970"/>
    <w:lvl w:ilvl="0" w:tplc="8392EFA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463F2"/>
    <w:multiLevelType w:val="hybridMultilevel"/>
    <w:tmpl w:val="573AC7D8"/>
    <w:lvl w:ilvl="0" w:tplc="631E0C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3C4ECE"/>
    <w:multiLevelType w:val="hybridMultilevel"/>
    <w:tmpl w:val="2668DB50"/>
    <w:lvl w:ilvl="0" w:tplc="91FC01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9F4AD9"/>
    <w:multiLevelType w:val="hybridMultilevel"/>
    <w:tmpl w:val="1F882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980198"/>
    <w:multiLevelType w:val="hybridMultilevel"/>
    <w:tmpl w:val="5DD88FA4"/>
    <w:lvl w:ilvl="0" w:tplc="DE8093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5AF6F51"/>
    <w:multiLevelType w:val="hybridMultilevel"/>
    <w:tmpl w:val="171ABF52"/>
    <w:lvl w:ilvl="0" w:tplc="7BF4DDC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113684"/>
    <w:multiLevelType w:val="hybridMultilevel"/>
    <w:tmpl w:val="D6E0F484"/>
    <w:lvl w:ilvl="0" w:tplc="B3FC61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3B7BFB"/>
    <w:multiLevelType w:val="hybridMultilevel"/>
    <w:tmpl w:val="16507EC4"/>
    <w:lvl w:ilvl="0" w:tplc="BC9EB48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C7B1C59"/>
    <w:multiLevelType w:val="hybridMultilevel"/>
    <w:tmpl w:val="142A124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7D2322"/>
    <w:multiLevelType w:val="hybridMultilevel"/>
    <w:tmpl w:val="24E49BF0"/>
    <w:lvl w:ilvl="0" w:tplc="01547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1742C5B"/>
    <w:multiLevelType w:val="hybridMultilevel"/>
    <w:tmpl w:val="5D260602"/>
    <w:lvl w:ilvl="0" w:tplc="1946F39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5081375"/>
    <w:multiLevelType w:val="hybridMultilevel"/>
    <w:tmpl w:val="D84C83BC"/>
    <w:lvl w:ilvl="0" w:tplc="FC26E0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7025DF1"/>
    <w:multiLevelType w:val="hybridMultilevel"/>
    <w:tmpl w:val="557C01D2"/>
    <w:lvl w:ilvl="0" w:tplc="279007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78329A7"/>
    <w:multiLevelType w:val="hybridMultilevel"/>
    <w:tmpl w:val="807EE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4D07C6"/>
    <w:multiLevelType w:val="hybridMultilevel"/>
    <w:tmpl w:val="C31CB376"/>
    <w:lvl w:ilvl="0" w:tplc="699885F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5"/>
  </w:num>
  <w:num w:numId="3">
    <w:abstractNumId w:val="9"/>
  </w:num>
  <w:num w:numId="4">
    <w:abstractNumId w:val="16"/>
  </w:num>
  <w:num w:numId="5">
    <w:abstractNumId w:val="23"/>
  </w:num>
  <w:num w:numId="6">
    <w:abstractNumId w:val="8"/>
  </w:num>
  <w:num w:numId="7">
    <w:abstractNumId w:val="18"/>
  </w:num>
  <w:num w:numId="8">
    <w:abstractNumId w:val="14"/>
  </w:num>
  <w:num w:numId="9">
    <w:abstractNumId w:val="24"/>
  </w:num>
  <w:num w:numId="10">
    <w:abstractNumId w:val="19"/>
  </w:num>
  <w:num w:numId="11">
    <w:abstractNumId w:val="2"/>
  </w:num>
  <w:num w:numId="12">
    <w:abstractNumId w:val="6"/>
  </w:num>
  <w:num w:numId="13">
    <w:abstractNumId w:val="26"/>
  </w:num>
  <w:num w:numId="14">
    <w:abstractNumId w:val="22"/>
  </w:num>
  <w:num w:numId="15">
    <w:abstractNumId w:val="1"/>
  </w:num>
  <w:num w:numId="16">
    <w:abstractNumId w:val="21"/>
  </w:num>
  <w:num w:numId="17">
    <w:abstractNumId w:val="11"/>
  </w:num>
  <w:num w:numId="18">
    <w:abstractNumId w:val="15"/>
  </w:num>
  <w:num w:numId="19">
    <w:abstractNumId w:val="10"/>
  </w:num>
  <w:num w:numId="20">
    <w:abstractNumId w:val="7"/>
  </w:num>
  <w:num w:numId="21">
    <w:abstractNumId w:val="25"/>
  </w:num>
  <w:num w:numId="22">
    <w:abstractNumId w:val="0"/>
  </w:num>
  <w:num w:numId="23">
    <w:abstractNumId w:val="13"/>
  </w:num>
  <w:num w:numId="24">
    <w:abstractNumId w:val="3"/>
  </w:num>
  <w:num w:numId="25">
    <w:abstractNumId w:val="12"/>
  </w:num>
  <w:num w:numId="26">
    <w:abstractNumId w:val="17"/>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74"/>
    <w:rsid w:val="000116EE"/>
    <w:rsid w:val="00032285"/>
    <w:rsid w:val="0007278D"/>
    <w:rsid w:val="00075A74"/>
    <w:rsid w:val="00084BF2"/>
    <w:rsid w:val="000C2046"/>
    <w:rsid w:val="000D66E0"/>
    <w:rsid w:val="00110064"/>
    <w:rsid w:val="00115735"/>
    <w:rsid w:val="00116F81"/>
    <w:rsid w:val="00162755"/>
    <w:rsid w:val="00180194"/>
    <w:rsid w:val="00193587"/>
    <w:rsid w:val="0019717E"/>
    <w:rsid w:val="001D279E"/>
    <w:rsid w:val="001F07C0"/>
    <w:rsid w:val="001F2D8D"/>
    <w:rsid w:val="002033A0"/>
    <w:rsid w:val="00203BB5"/>
    <w:rsid w:val="00217349"/>
    <w:rsid w:val="00261459"/>
    <w:rsid w:val="00274F3A"/>
    <w:rsid w:val="00285D2E"/>
    <w:rsid w:val="00290BC2"/>
    <w:rsid w:val="002A1C71"/>
    <w:rsid w:val="002D0EF2"/>
    <w:rsid w:val="00300081"/>
    <w:rsid w:val="00346A8C"/>
    <w:rsid w:val="00350BBA"/>
    <w:rsid w:val="0035665A"/>
    <w:rsid w:val="003D4405"/>
    <w:rsid w:val="003D528D"/>
    <w:rsid w:val="003F6868"/>
    <w:rsid w:val="004211EB"/>
    <w:rsid w:val="0045141A"/>
    <w:rsid w:val="00463A4F"/>
    <w:rsid w:val="00470EDA"/>
    <w:rsid w:val="0049040A"/>
    <w:rsid w:val="00490B4C"/>
    <w:rsid w:val="004C24A4"/>
    <w:rsid w:val="004F7FE3"/>
    <w:rsid w:val="00501754"/>
    <w:rsid w:val="00550005"/>
    <w:rsid w:val="00561073"/>
    <w:rsid w:val="0059522E"/>
    <w:rsid w:val="005952FF"/>
    <w:rsid w:val="00597CEA"/>
    <w:rsid w:val="005A629F"/>
    <w:rsid w:val="005B0077"/>
    <w:rsid w:val="005B64E9"/>
    <w:rsid w:val="00600E68"/>
    <w:rsid w:val="00633484"/>
    <w:rsid w:val="00643CFC"/>
    <w:rsid w:val="006648EC"/>
    <w:rsid w:val="00666A6C"/>
    <w:rsid w:val="00684471"/>
    <w:rsid w:val="00691087"/>
    <w:rsid w:val="00694766"/>
    <w:rsid w:val="006A4EFD"/>
    <w:rsid w:val="006F07C4"/>
    <w:rsid w:val="00707EBB"/>
    <w:rsid w:val="007206CB"/>
    <w:rsid w:val="0072629F"/>
    <w:rsid w:val="0074597C"/>
    <w:rsid w:val="00751260"/>
    <w:rsid w:val="007548E1"/>
    <w:rsid w:val="0077153F"/>
    <w:rsid w:val="007727A3"/>
    <w:rsid w:val="007873CF"/>
    <w:rsid w:val="007A641F"/>
    <w:rsid w:val="007C2F97"/>
    <w:rsid w:val="007D0382"/>
    <w:rsid w:val="007D03B9"/>
    <w:rsid w:val="007E2C25"/>
    <w:rsid w:val="007F39A6"/>
    <w:rsid w:val="007F5FE5"/>
    <w:rsid w:val="0082071D"/>
    <w:rsid w:val="0082439F"/>
    <w:rsid w:val="00844199"/>
    <w:rsid w:val="00860801"/>
    <w:rsid w:val="00870EB1"/>
    <w:rsid w:val="00896FD8"/>
    <w:rsid w:val="008A3D78"/>
    <w:rsid w:val="008A717C"/>
    <w:rsid w:val="009105A4"/>
    <w:rsid w:val="009116D2"/>
    <w:rsid w:val="00917390"/>
    <w:rsid w:val="00954EF8"/>
    <w:rsid w:val="00962368"/>
    <w:rsid w:val="009766DF"/>
    <w:rsid w:val="00982EF4"/>
    <w:rsid w:val="009B26BC"/>
    <w:rsid w:val="009D68C4"/>
    <w:rsid w:val="009F16C2"/>
    <w:rsid w:val="00A157B4"/>
    <w:rsid w:val="00A20BD0"/>
    <w:rsid w:val="00A3493D"/>
    <w:rsid w:val="00A4017B"/>
    <w:rsid w:val="00A54F89"/>
    <w:rsid w:val="00A84CEC"/>
    <w:rsid w:val="00A97456"/>
    <w:rsid w:val="00AB5B0A"/>
    <w:rsid w:val="00AD642D"/>
    <w:rsid w:val="00AE0188"/>
    <w:rsid w:val="00AE49A2"/>
    <w:rsid w:val="00AF411C"/>
    <w:rsid w:val="00AF6DB1"/>
    <w:rsid w:val="00B055A2"/>
    <w:rsid w:val="00B06FA1"/>
    <w:rsid w:val="00B31029"/>
    <w:rsid w:val="00B8387D"/>
    <w:rsid w:val="00BD317F"/>
    <w:rsid w:val="00BD5707"/>
    <w:rsid w:val="00BE479A"/>
    <w:rsid w:val="00BE6010"/>
    <w:rsid w:val="00BF1443"/>
    <w:rsid w:val="00C403CB"/>
    <w:rsid w:val="00C92257"/>
    <w:rsid w:val="00C92704"/>
    <w:rsid w:val="00C95263"/>
    <w:rsid w:val="00CB3B92"/>
    <w:rsid w:val="00D10352"/>
    <w:rsid w:val="00D310B3"/>
    <w:rsid w:val="00D426C7"/>
    <w:rsid w:val="00D74FB2"/>
    <w:rsid w:val="00D776CB"/>
    <w:rsid w:val="00D80375"/>
    <w:rsid w:val="00DC4AF1"/>
    <w:rsid w:val="00DF28B4"/>
    <w:rsid w:val="00DF4596"/>
    <w:rsid w:val="00DF7452"/>
    <w:rsid w:val="00E24910"/>
    <w:rsid w:val="00E30482"/>
    <w:rsid w:val="00E31700"/>
    <w:rsid w:val="00EA6B57"/>
    <w:rsid w:val="00EB71DF"/>
    <w:rsid w:val="00ED1BB6"/>
    <w:rsid w:val="00ED7D36"/>
    <w:rsid w:val="00F11F56"/>
    <w:rsid w:val="00F3075A"/>
    <w:rsid w:val="00F31783"/>
    <w:rsid w:val="00F52C6B"/>
    <w:rsid w:val="00F750A4"/>
    <w:rsid w:val="00F763CF"/>
    <w:rsid w:val="00F81AE5"/>
    <w:rsid w:val="00F82BC4"/>
    <w:rsid w:val="00FA251F"/>
    <w:rsid w:val="00FA38CF"/>
    <w:rsid w:val="00FA4FB0"/>
    <w:rsid w:val="00FC14C5"/>
    <w:rsid w:val="00FE319D"/>
    <w:rsid w:val="00FE3350"/>
    <w:rsid w:val="00FE4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00818"/>
  <w15:chartTrackingRefBased/>
  <w15:docId w15:val="{EE1D237D-6974-4DA1-8077-B1AB7213B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A74"/>
  </w:style>
  <w:style w:type="paragraph" w:styleId="Heading3">
    <w:name w:val="heading 3"/>
    <w:basedOn w:val="Normal"/>
    <w:link w:val="Heading3Char"/>
    <w:uiPriority w:val="9"/>
    <w:qFormat/>
    <w:rsid w:val="00C403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A74"/>
    <w:pPr>
      <w:ind w:left="720"/>
      <w:contextualSpacing/>
    </w:pPr>
  </w:style>
  <w:style w:type="character" w:customStyle="1" w:styleId="Heading3Char">
    <w:name w:val="Heading 3 Char"/>
    <w:basedOn w:val="DefaultParagraphFont"/>
    <w:link w:val="Heading3"/>
    <w:uiPriority w:val="9"/>
    <w:rsid w:val="00C403C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403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403CB"/>
  </w:style>
  <w:style w:type="paragraph" w:styleId="BalloonText">
    <w:name w:val="Balloon Text"/>
    <w:basedOn w:val="Normal"/>
    <w:link w:val="BalloonTextChar"/>
    <w:uiPriority w:val="99"/>
    <w:semiHidden/>
    <w:unhideWhenUsed/>
    <w:rsid w:val="00754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8E1"/>
    <w:rPr>
      <w:rFonts w:ascii="Segoe UI" w:hAnsi="Segoe UI" w:cs="Segoe UI"/>
      <w:sz w:val="18"/>
      <w:szCs w:val="18"/>
    </w:rPr>
  </w:style>
  <w:style w:type="character" w:styleId="Hyperlink">
    <w:name w:val="Hyperlink"/>
    <w:basedOn w:val="DefaultParagraphFont"/>
    <w:uiPriority w:val="99"/>
    <w:semiHidden/>
    <w:unhideWhenUsed/>
    <w:rsid w:val="007548E1"/>
    <w:rPr>
      <w:color w:val="0000FF"/>
      <w:u w:val="single"/>
    </w:rPr>
  </w:style>
  <w:style w:type="character" w:styleId="Emphasis">
    <w:name w:val="Emphasis"/>
    <w:basedOn w:val="DefaultParagraphFont"/>
    <w:uiPriority w:val="20"/>
    <w:qFormat/>
    <w:rsid w:val="006844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04349">
      <w:bodyDiv w:val="1"/>
      <w:marLeft w:val="0"/>
      <w:marRight w:val="0"/>
      <w:marTop w:val="0"/>
      <w:marBottom w:val="0"/>
      <w:divBdr>
        <w:top w:val="none" w:sz="0" w:space="0" w:color="auto"/>
        <w:left w:val="none" w:sz="0" w:space="0" w:color="auto"/>
        <w:bottom w:val="none" w:sz="0" w:space="0" w:color="auto"/>
        <w:right w:val="none" w:sz="0" w:space="0" w:color="auto"/>
      </w:divBdr>
    </w:div>
    <w:div w:id="139211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1651</Words>
  <Characters>9413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Albino Kong</dc:creator>
  <cp:keywords/>
  <dc:description/>
  <cp:lastModifiedBy>Albino Kong</cp:lastModifiedBy>
  <cp:revision>2</cp:revision>
  <cp:lastPrinted>2020-09-23T00:15:00Z</cp:lastPrinted>
  <dcterms:created xsi:type="dcterms:W3CDTF">2020-09-24T19:41:00Z</dcterms:created>
  <dcterms:modified xsi:type="dcterms:W3CDTF">2020-09-24T19:41:00Z</dcterms:modified>
</cp:coreProperties>
</file>